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ED0B1" w14:textId="01318957" w:rsidR="005656C5" w:rsidRDefault="001D1F8C" w:rsidP="003360CE">
      <w:pPr>
        <w:spacing w:after="0" w:line="240" w:lineRule="auto"/>
        <w:jc w:val="center"/>
        <w:rPr>
          <w:rFonts w:cstheme="minorHAnsi"/>
          <w:b/>
        </w:rPr>
      </w:pPr>
      <w:r w:rsidRPr="002836F4">
        <w:rPr>
          <w:rFonts w:cstheme="minorHAnsi"/>
          <w:b/>
        </w:rPr>
        <w:t>Reglamento de la Comisión de Directores Responsables</w:t>
      </w:r>
      <w:r w:rsidR="00E52A9C" w:rsidRPr="002836F4">
        <w:rPr>
          <w:rFonts w:cstheme="minorHAnsi"/>
          <w:b/>
        </w:rPr>
        <w:t>, Corresponsables</w:t>
      </w:r>
      <w:r w:rsidRPr="002836F4">
        <w:rPr>
          <w:rFonts w:cstheme="minorHAnsi"/>
          <w:b/>
        </w:rPr>
        <w:t xml:space="preserve"> y Peritos en Supervisión Municipal</w:t>
      </w:r>
    </w:p>
    <w:p w14:paraId="2F489D27" w14:textId="77777777" w:rsidR="003E0FD6" w:rsidRPr="002836F4" w:rsidRDefault="003E0FD6" w:rsidP="003360CE">
      <w:pPr>
        <w:spacing w:after="0" w:line="240" w:lineRule="auto"/>
        <w:jc w:val="center"/>
        <w:rPr>
          <w:rFonts w:cstheme="minorHAnsi"/>
          <w:b/>
        </w:rPr>
      </w:pPr>
    </w:p>
    <w:p w14:paraId="42D95A39" w14:textId="77777777" w:rsidR="005656C5" w:rsidRPr="002836F4" w:rsidRDefault="001D1F8C" w:rsidP="003360CE">
      <w:pPr>
        <w:spacing w:after="0" w:line="240" w:lineRule="auto"/>
        <w:jc w:val="center"/>
        <w:rPr>
          <w:rFonts w:cstheme="minorHAnsi"/>
          <w:b/>
        </w:rPr>
      </w:pPr>
      <w:r w:rsidRPr="002836F4">
        <w:rPr>
          <w:rFonts w:cstheme="minorHAnsi"/>
          <w:b/>
        </w:rPr>
        <w:t>Titulo</w:t>
      </w:r>
      <w:r w:rsidR="005656C5" w:rsidRPr="002836F4">
        <w:rPr>
          <w:rFonts w:cstheme="minorHAnsi"/>
          <w:b/>
        </w:rPr>
        <w:t xml:space="preserve"> P</w:t>
      </w:r>
      <w:r w:rsidRPr="002836F4">
        <w:rPr>
          <w:rFonts w:cstheme="minorHAnsi"/>
          <w:b/>
        </w:rPr>
        <w:t>rimero</w:t>
      </w:r>
    </w:p>
    <w:p w14:paraId="27670CA8" w14:textId="77777777" w:rsidR="005656C5" w:rsidRDefault="001F60D1" w:rsidP="003360CE">
      <w:pPr>
        <w:spacing w:after="0" w:line="240" w:lineRule="auto"/>
        <w:jc w:val="center"/>
        <w:rPr>
          <w:rFonts w:cstheme="minorHAnsi"/>
          <w:b/>
        </w:rPr>
      </w:pPr>
      <w:r w:rsidRPr="002836F4">
        <w:rPr>
          <w:rFonts w:cstheme="minorHAnsi"/>
          <w:b/>
        </w:rPr>
        <w:t>Disposiciones</w:t>
      </w:r>
      <w:r w:rsidR="005656C5" w:rsidRPr="002836F4">
        <w:rPr>
          <w:rFonts w:cstheme="minorHAnsi"/>
          <w:b/>
        </w:rPr>
        <w:t xml:space="preserve"> G</w:t>
      </w:r>
      <w:r w:rsidRPr="002836F4">
        <w:rPr>
          <w:rFonts w:cstheme="minorHAnsi"/>
          <w:b/>
        </w:rPr>
        <w:t>enerales</w:t>
      </w:r>
    </w:p>
    <w:p w14:paraId="0FC19B64" w14:textId="77777777" w:rsidR="003E0FD6" w:rsidRPr="002836F4" w:rsidRDefault="003E0FD6" w:rsidP="003360CE">
      <w:pPr>
        <w:spacing w:after="0" w:line="240" w:lineRule="auto"/>
        <w:jc w:val="center"/>
        <w:rPr>
          <w:rFonts w:cstheme="minorHAnsi"/>
          <w:b/>
        </w:rPr>
      </w:pPr>
    </w:p>
    <w:p w14:paraId="400ADD5F" w14:textId="2F332A5B" w:rsidR="003360CE" w:rsidRPr="002836F4"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hAnsiTheme="minorHAnsi" w:cstheme="minorHAnsi"/>
          <w:b/>
          <w:color w:val="auto"/>
          <w:sz w:val="22"/>
          <w:szCs w:val="22"/>
        </w:rPr>
        <w:t>Artículo 1.</w:t>
      </w:r>
      <w:r>
        <w:rPr>
          <w:rFonts w:asciiTheme="minorHAnsi" w:hAnsiTheme="minorHAnsi" w:cstheme="minorHAnsi"/>
          <w:color w:val="auto"/>
          <w:sz w:val="22"/>
          <w:szCs w:val="22"/>
        </w:rPr>
        <w:t xml:space="preserve"> </w:t>
      </w:r>
      <w:r w:rsidR="008B4B7C" w:rsidRPr="002836F4">
        <w:rPr>
          <w:rFonts w:asciiTheme="minorHAnsi" w:hAnsiTheme="minorHAnsi" w:cstheme="minorHAnsi"/>
          <w:color w:val="auto"/>
          <w:sz w:val="22"/>
          <w:szCs w:val="22"/>
        </w:rPr>
        <w:t>Se expide el presente ordenamiento con fundamento en el artículo 115 fracción II de la Constitución Política de los Estados Unidos Mexicanos, en relación con el artículo 77 fracción II</w:t>
      </w:r>
      <w:r w:rsidR="005A0EB9" w:rsidRPr="002836F4">
        <w:rPr>
          <w:rFonts w:asciiTheme="minorHAnsi" w:hAnsiTheme="minorHAnsi" w:cstheme="minorHAnsi"/>
          <w:color w:val="auto"/>
          <w:sz w:val="22"/>
          <w:szCs w:val="22"/>
        </w:rPr>
        <w:t>,</w:t>
      </w:r>
      <w:r w:rsidR="008B4B7C" w:rsidRPr="002836F4">
        <w:rPr>
          <w:rFonts w:asciiTheme="minorHAnsi" w:hAnsiTheme="minorHAnsi" w:cstheme="minorHAnsi"/>
          <w:color w:val="auto"/>
          <w:sz w:val="22"/>
          <w:szCs w:val="22"/>
        </w:rPr>
        <w:t xml:space="preserve"> in</w:t>
      </w:r>
      <w:r w:rsidR="005A0EB9" w:rsidRPr="002836F4">
        <w:rPr>
          <w:rFonts w:asciiTheme="minorHAnsi" w:hAnsiTheme="minorHAnsi" w:cstheme="minorHAnsi"/>
          <w:color w:val="auto"/>
          <w:sz w:val="22"/>
          <w:szCs w:val="22"/>
        </w:rPr>
        <w:t>ciso</w:t>
      </w:r>
      <w:r w:rsidR="008B4B7C" w:rsidRPr="002836F4">
        <w:rPr>
          <w:rFonts w:asciiTheme="minorHAnsi" w:hAnsiTheme="minorHAnsi" w:cstheme="minorHAnsi"/>
          <w:color w:val="auto"/>
          <w:sz w:val="22"/>
          <w:szCs w:val="22"/>
        </w:rPr>
        <w:t xml:space="preserve"> a) de la Constitución Política del Estado de Jalisco, </w:t>
      </w:r>
      <w:r w:rsidR="00161FE7" w:rsidRPr="002836F4">
        <w:rPr>
          <w:rFonts w:asciiTheme="minorHAnsi" w:hAnsiTheme="minorHAnsi" w:cstheme="minorHAnsi"/>
          <w:color w:val="auto"/>
          <w:sz w:val="22"/>
          <w:szCs w:val="22"/>
        </w:rPr>
        <w:t>artículos 5, fracción XXIII y 250</w:t>
      </w:r>
      <w:r w:rsidR="005A0EB9" w:rsidRPr="002836F4">
        <w:rPr>
          <w:rFonts w:asciiTheme="minorHAnsi" w:hAnsiTheme="minorHAnsi" w:cstheme="minorHAnsi"/>
          <w:color w:val="auto"/>
          <w:sz w:val="22"/>
          <w:szCs w:val="22"/>
        </w:rPr>
        <w:t>,</w:t>
      </w:r>
      <w:r w:rsidR="00161FE7" w:rsidRPr="002836F4">
        <w:rPr>
          <w:rFonts w:asciiTheme="minorHAnsi" w:hAnsiTheme="minorHAnsi" w:cstheme="minorHAnsi"/>
          <w:color w:val="auto"/>
          <w:sz w:val="22"/>
          <w:szCs w:val="22"/>
        </w:rPr>
        <w:t xml:space="preserve"> del Código Urbano para el Estado de Jalisco, </w:t>
      </w:r>
      <w:r w:rsidR="005A0EB9" w:rsidRPr="002836F4">
        <w:rPr>
          <w:rFonts w:asciiTheme="minorHAnsi" w:hAnsiTheme="minorHAnsi" w:cstheme="minorHAnsi"/>
          <w:color w:val="auto"/>
          <w:sz w:val="22"/>
          <w:szCs w:val="22"/>
        </w:rPr>
        <w:t xml:space="preserve">los diversos </w:t>
      </w:r>
      <w:r w:rsidR="008B4B7C" w:rsidRPr="002836F4">
        <w:rPr>
          <w:rFonts w:asciiTheme="minorHAnsi" w:hAnsiTheme="minorHAnsi" w:cstheme="minorHAnsi"/>
          <w:color w:val="auto"/>
          <w:sz w:val="22"/>
          <w:szCs w:val="22"/>
        </w:rPr>
        <w:t>37 fracción VI, 40 fracción II, y 60 de la Ley del Gobierno y la Administración Pública M</w:t>
      </w:r>
      <w:r w:rsidR="00D8061C">
        <w:rPr>
          <w:rFonts w:asciiTheme="minorHAnsi" w:hAnsiTheme="minorHAnsi" w:cstheme="minorHAnsi"/>
          <w:color w:val="auto"/>
          <w:sz w:val="22"/>
          <w:szCs w:val="22"/>
        </w:rPr>
        <w:t>unicipal del Estado de Jalisco;</w:t>
      </w:r>
      <w:r w:rsidR="005A0EB9" w:rsidRPr="002836F4">
        <w:rPr>
          <w:rFonts w:asciiTheme="minorHAnsi" w:hAnsiTheme="minorHAnsi" w:cstheme="minorHAnsi"/>
          <w:color w:val="auto"/>
          <w:sz w:val="22"/>
          <w:szCs w:val="22"/>
        </w:rPr>
        <w:t xml:space="preserve"> y </w:t>
      </w:r>
      <w:r w:rsidR="008B4B7C" w:rsidRPr="002836F4">
        <w:rPr>
          <w:rFonts w:asciiTheme="minorHAnsi" w:hAnsiTheme="minorHAnsi" w:cstheme="minorHAnsi"/>
          <w:color w:val="auto"/>
          <w:sz w:val="22"/>
          <w:szCs w:val="22"/>
        </w:rPr>
        <w:t>22, 40 y 83 del Reglamento Orgánico de del Gobierno y la Administración Pública del Municipio de Puerto Vallarta, Jalisco</w:t>
      </w:r>
      <w:r w:rsidR="00E52A9C" w:rsidRPr="002836F4">
        <w:rPr>
          <w:rFonts w:asciiTheme="minorHAnsi" w:hAnsiTheme="minorHAnsi" w:cstheme="minorHAnsi"/>
          <w:color w:val="auto"/>
          <w:sz w:val="22"/>
          <w:szCs w:val="22"/>
        </w:rPr>
        <w:t>, así como el Reglamento de Construcción para el Municipio de Puerto Vallarta, Jalisco</w:t>
      </w:r>
      <w:r w:rsidR="0053599E" w:rsidRPr="002836F4">
        <w:rPr>
          <w:rFonts w:asciiTheme="minorHAnsi" w:hAnsiTheme="minorHAnsi" w:cstheme="minorHAnsi"/>
          <w:color w:val="auto"/>
          <w:sz w:val="22"/>
          <w:szCs w:val="22"/>
        </w:rPr>
        <w:t>.</w:t>
      </w:r>
    </w:p>
    <w:p w14:paraId="13799B77" w14:textId="77777777" w:rsidR="003360CE" w:rsidRPr="002836F4" w:rsidRDefault="003360CE" w:rsidP="003360CE">
      <w:pPr>
        <w:spacing w:after="0" w:line="240" w:lineRule="auto"/>
        <w:rPr>
          <w:rFonts w:cstheme="minorHAnsi"/>
        </w:rPr>
      </w:pPr>
    </w:p>
    <w:p w14:paraId="1390033B" w14:textId="45AA30B9" w:rsidR="00687261" w:rsidRPr="002836F4"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hAnsiTheme="minorHAnsi" w:cstheme="minorHAnsi"/>
          <w:b/>
          <w:color w:val="auto"/>
          <w:sz w:val="22"/>
          <w:szCs w:val="22"/>
        </w:rPr>
        <w:t>Artículo 2.</w:t>
      </w:r>
      <w:r>
        <w:rPr>
          <w:rFonts w:asciiTheme="minorHAnsi" w:hAnsiTheme="minorHAnsi" w:cstheme="minorHAnsi"/>
          <w:color w:val="auto"/>
          <w:sz w:val="22"/>
          <w:szCs w:val="22"/>
        </w:rPr>
        <w:t xml:space="preserve"> </w:t>
      </w:r>
      <w:r w:rsidR="00CF4D46" w:rsidRPr="002836F4">
        <w:rPr>
          <w:rFonts w:asciiTheme="minorHAnsi" w:hAnsiTheme="minorHAnsi" w:cstheme="minorHAnsi"/>
          <w:color w:val="auto"/>
          <w:sz w:val="22"/>
          <w:szCs w:val="22"/>
        </w:rPr>
        <w:t>E</w:t>
      </w:r>
      <w:r w:rsidR="005A0EB9" w:rsidRPr="002836F4">
        <w:rPr>
          <w:rFonts w:asciiTheme="minorHAnsi" w:hAnsiTheme="minorHAnsi" w:cstheme="minorHAnsi"/>
          <w:color w:val="auto"/>
          <w:sz w:val="22"/>
          <w:szCs w:val="22"/>
        </w:rPr>
        <w:t xml:space="preserve">l presente </w:t>
      </w:r>
      <w:r w:rsidR="00CC0C87" w:rsidRPr="002836F4">
        <w:rPr>
          <w:rFonts w:asciiTheme="minorHAnsi" w:hAnsiTheme="minorHAnsi" w:cstheme="minorHAnsi"/>
          <w:color w:val="auto"/>
          <w:sz w:val="22"/>
          <w:szCs w:val="22"/>
        </w:rPr>
        <w:t>ordenamiento es de observancia obli</w:t>
      </w:r>
      <w:r w:rsidR="00F7790E" w:rsidRPr="002836F4">
        <w:rPr>
          <w:rFonts w:asciiTheme="minorHAnsi" w:hAnsiTheme="minorHAnsi" w:cstheme="minorHAnsi"/>
          <w:color w:val="auto"/>
          <w:sz w:val="22"/>
          <w:szCs w:val="22"/>
        </w:rPr>
        <w:t>gatoria</w:t>
      </w:r>
      <w:r w:rsidR="005A0EB9" w:rsidRPr="002836F4">
        <w:rPr>
          <w:rFonts w:asciiTheme="minorHAnsi" w:hAnsiTheme="minorHAnsi" w:cstheme="minorHAnsi"/>
          <w:color w:val="auto"/>
          <w:sz w:val="22"/>
          <w:szCs w:val="22"/>
        </w:rPr>
        <w:t xml:space="preserve"> </w:t>
      </w:r>
      <w:r w:rsidR="00F7790E" w:rsidRPr="002836F4">
        <w:rPr>
          <w:rFonts w:asciiTheme="minorHAnsi" w:hAnsiTheme="minorHAnsi" w:cstheme="minorHAnsi"/>
          <w:color w:val="auto"/>
          <w:sz w:val="22"/>
          <w:szCs w:val="22"/>
        </w:rPr>
        <w:t xml:space="preserve">para </w:t>
      </w:r>
      <w:r w:rsidR="00161FE7" w:rsidRPr="002836F4">
        <w:rPr>
          <w:rFonts w:asciiTheme="minorHAnsi" w:hAnsiTheme="minorHAnsi" w:cstheme="minorHAnsi"/>
          <w:color w:val="auto"/>
          <w:sz w:val="22"/>
          <w:szCs w:val="22"/>
        </w:rPr>
        <w:t xml:space="preserve">los integrantes de </w:t>
      </w:r>
      <w:r w:rsidR="001C0766" w:rsidRPr="002836F4">
        <w:rPr>
          <w:rFonts w:asciiTheme="minorHAnsi" w:hAnsiTheme="minorHAnsi" w:cstheme="minorHAnsi"/>
          <w:color w:val="auto"/>
          <w:sz w:val="22"/>
          <w:szCs w:val="22"/>
        </w:rPr>
        <w:t>esta</w:t>
      </w:r>
      <w:r w:rsidR="005A0EB9" w:rsidRPr="002836F4">
        <w:rPr>
          <w:rFonts w:asciiTheme="minorHAnsi" w:hAnsiTheme="minorHAnsi" w:cstheme="minorHAnsi"/>
          <w:color w:val="auto"/>
          <w:sz w:val="22"/>
          <w:szCs w:val="22"/>
        </w:rPr>
        <w:t xml:space="preserve"> </w:t>
      </w:r>
      <w:r w:rsidR="007B67F2" w:rsidRPr="002836F4">
        <w:rPr>
          <w:rFonts w:asciiTheme="minorHAnsi" w:hAnsiTheme="minorHAnsi" w:cstheme="minorHAnsi"/>
          <w:color w:val="auto"/>
          <w:sz w:val="22"/>
          <w:szCs w:val="22"/>
        </w:rPr>
        <w:t>Comisión</w:t>
      </w:r>
      <w:r w:rsidR="005A0EB9" w:rsidRPr="002836F4">
        <w:rPr>
          <w:rFonts w:asciiTheme="minorHAnsi" w:hAnsiTheme="minorHAnsi" w:cstheme="minorHAnsi"/>
          <w:color w:val="auto"/>
          <w:sz w:val="22"/>
          <w:szCs w:val="22"/>
        </w:rPr>
        <w:t xml:space="preserve"> </w:t>
      </w:r>
      <w:r w:rsidR="007B67F2" w:rsidRPr="002836F4">
        <w:rPr>
          <w:rFonts w:asciiTheme="minorHAnsi" w:hAnsiTheme="minorHAnsi" w:cstheme="minorHAnsi"/>
          <w:color w:val="auto"/>
          <w:sz w:val="22"/>
          <w:szCs w:val="22"/>
        </w:rPr>
        <w:t>y</w:t>
      </w:r>
      <w:r w:rsidR="005A0EB9" w:rsidRPr="002836F4">
        <w:rPr>
          <w:rFonts w:asciiTheme="minorHAnsi" w:hAnsiTheme="minorHAnsi" w:cstheme="minorHAnsi"/>
          <w:color w:val="auto"/>
          <w:sz w:val="22"/>
          <w:szCs w:val="22"/>
        </w:rPr>
        <w:t xml:space="preserve"> </w:t>
      </w:r>
      <w:r w:rsidR="007B67F2" w:rsidRPr="002836F4">
        <w:rPr>
          <w:rFonts w:asciiTheme="minorHAnsi" w:hAnsiTheme="minorHAnsi" w:cstheme="minorHAnsi"/>
          <w:color w:val="auto"/>
          <w:sz w:val="22"/>
          <w:szCs w:val="22"/>
        </w:rPr>
        <w:t xml:space="preserve">para </w:t>
      </w:r>
      <w:r w:rsidR="00A94799" w:rsidRPr="002836F4">
        <w:rPr>
          <w:rFonts w:asciiTheme="minorHAnsi" w:hAnsiTheme="minorHAnsi" w:cstheme="minorHAnsi"/>
          <w:color w:val="auto"/>
          <w:sz w:val="22"/>
          <w:szCs w:val="22"/>
        </w:rPr>
        <w:t>los Directores Responsables, C</w:t>
      </w:r>
      <w:r w:rsidR="007B67F2" w:rsidRPr="002836F4">
        <w:rPr>
          <w:rFonts w:asciiTheme="minorHAnsi" w:hAnsiTheme="minorHAnsi" w:cstheme="minorHAnsi"/>
          <w:color w:val="auto"/>
          <w:sz w:val="22"/>
          <w:szCs w:val="22"/>
        </w:rPr>
        <w:t>orresponsables</w:t>
      </w:r>
      <w:r w:rsidR="00A94799" w:rsidRPr="002836F4">
        <w:rPr>
          <w:rFonts w:asciiTheme="minorHAnsi" w:hAnsiTheme="minorHAnsi" w:cstheme="minorHAnsi"/>
          <w:color w:val="auto"/>
          <w:sz w:val="22"/>
          <w:szCs w:val="22"/>
        </w:rPr>
        <w:t xml:space="preserve"> y Peritos en Supervisión</w:t>
      </w:r>
      <w:r w:rsidR="00E52A9C" w:rsidRPr="002836F4">
        <w:rPr>
          <w:rFonts w:asciiTheme="minorHAnsi" w:hAnsiTheme="minorHAnsi" w:cstheme="minorHAnsi"/>
          <w:color w:val="auto"/>
          <w:sz w:val="22"/>
          <w:szCs w:val="22"/>
        </w:rPr>
        <w:t xml:space="preserve"> Municipal</w:t>
      </w:r>
      <w:r w:rsidR="007B67F2" w:rsidRPr="002836F4">
        <w:rPr>
          <w:rFonts w:asciiTheme="minorHAnsi" w:hAnsiTheme="minorHAnsi" w:cstheme="minorHAnsi"/>
          <w:color w:val="auto"/>
          <w:sz w:val="22"/>
          <w:szCs w:val="22"/>
        </w:rPr>
        <w:t>,</w:t>
      </w:r>
      <w:r w:rsidR="005A0EB9" w:rsidRPr="002836F4">
        <w:rPr>
          <w:rFonts w:asciiTheme="minorHAnsi" w:hAnsiTheme="minorHAnsi" w:cstheme="minorHAnsi"/>
          <w:color w:val="auto"/>
          <w:sz w:val="22"/>
          <w:szCs w:val="22"/>
        </w:rPr>
        <w:t xml:space="preserve"> </w:t>
      </w:r>
      <w:r w:rsidR="007B67F2" w:rsidRPr="002836F4">
        <w:rPr>
          <w:rFonts w:asciiTheme="minorHAnsi" w:hAnsiTheme="minorHAnsi" w:cstheme="minorHAnsi"/>
          <w:color w:val="auto"/>
          <w:sz w:val="22"/>
          <w:szCs w:val="22"/>
        </w:rPr>
        <w:t>en e</w:t>
      </w:r>
      <w:r w:rsidR="00F7790E" w:rsidRPr="002836F4">
        <w:rPr>
          <w:rFonts w:asciiTheme="minorHAnsi" w:hAnsiTheme="minorHAnsi" w:cstheme="minorHAnsi"/>
          <w:color w:val="auto"/>
          <w:sz w:val="22"/>
          <w:szCs w:val="22"/>
        </w:rPr>
        <w:t>l Municipio de Puerto Vallarta</w:t>
      </w:r>
      <w:r w:rsidR="0053599E" w:rsidRPr="002836F4">
        <w:rPr>
          <w:rFonts w:asciiTheme="minorHAnsi" w:hAnsiTheme="minorHAnsi" w:cstheme="minorHAnsi"/>
          <w:color w:val="auto"/>
          <w:sz w:val="22"/>
          <w:szCs w:val="22"/>
        </w:rPr>
        <w:t>, Jalisco</w:t>
      </w:r>
      <w:r w:rsidR="00F7790E" w:rsidRPr="002836F4">
        <w:rPr>
          <w:rFonts w:asciiTheme="minorHAnsi" w:hAnsiTheme="minorHAnsi" w:cstheme="minorHAnsi"/>
          <w:color w:val="auto"/>
          <w:sz w:val="22"/>
          <w:szCs w:val="22"/>
        </w:rPr>
        <w:t>.</w:t>
      </w:r>
    </w:p>
    <w:p w14:paraId="2D1BF70F" w14:textId="77777777" w:rsidR="002836F4" w:rsidRDefault="002836F4" w:rsidP="002836F4">
      <w:pPr>
        <w:pStyle w:val="Ttulo1"/>
        <w:numPr>
          <w:ilvl w:val="0"/>
          <w:numId w:val="0"/>
        </w:numPr>
        <w:tabs>
          <w:tab w:val="left" w:pos="851"/>
        </w:tabs>
        <w:spacing w:before="0" w:line="240" w:lineRule="auto"/>
        <w:jc w:val="both"/>
        <w:rPr>
          <w:rFonts w:asciiTheme="minorHAnsi" w:eastAsiaTheme="minorHAnsi" w:hAnsiTheme="minorHAnsi" w:cstheme="minorHAnsi"/>
          <w:color w:val="auto"/>
          <w:sz w:val="22"/>
          <w:szCs w:val="22"/>
        </w:rPr>
      </w:pPr>
    </w:p>
    <w:p w14:paraId="1ECDB958" w14:textId="05049ECB" w:rsidR="007B1441" w:rsidRPr="002836F4"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eastAsiaTheme="minorHAnsi" w:hAnsiTheme="minorHAnsi" w:cstheme="minorHAnsi"/>
          <w:b/>
          <w:color w:val="auto"/>
          <w:sz w:val="22"/>
          <w:szCs w:val="22"/>
        </w:rPr>
        <w:t>Artículo 3.</w:t>
      </w:r>
      <w:r>
        <w:rPr>
          <w:rFonts w:asciiTheme="minorHAnsi" w:eastAsiaTheme="minorHAnsi" w:hAnsiTheme="minorHAnsi" w:cstheme="minorHAnsi"/>
          <w:color w:val="auto"/>
          <w:sz w:val="22"/>
          <w:szCs w:val="22"/>
        </w:rPr>
        <w:t xml:space="preserve"> </w:t>
      </w:r>
      <w:r w:rsidR="007B1441" w:rsidRPr="002836F4">
        <w:rPr>
          <w:rFonts w:asciiTheme="minorHAnsi" w:hAnsiTheme="minorHAnsi" w:cstheme="minorHAnsi"/>
          <w:color w:val="auto"/>
          <w:sz w:val="22"/>
          <w:szCs w:val="22"/>
        </w:rPr>
        <w:t>Los Directores Responsables, Corresponsables y Peritos en Supervisión Municipal, para el ejercicio de sus derechos y defensa de sus intereses de carácter profesional y los que confieren a este reglamento deberá ser representado por un colegio de profesionistas establecido en este municipio que forme parte de la comisión y este reconocido por la Dirección de Profesiones del Estado de Jalisco.</w:t>
      </w:r>
    </w:p>
    <w:p w14:paraId="1D4C8A65" w14:textId="77777777" w:rsidR="002836F4" w:rsidRDefault="002836F4" w:rsidP="003360CE">
      <w:pPr>
        <w:spacing w:after="0" w:line="240" w:lineRule="auto"/>
        <w:jc w:val="both"/>
        <w:rPr>
          <w:rFonts w:cstheme="minorHAnsi"/>
        </w:rPr>
      </w:pPr>
    </w:p>
    <w:p w14:paraId="0F2DD996" w14:textId="07DFAC58" w:rsidR="007B1441" w:rsidRPr="002836F4" w:rsidRDefault="007B1441" w:rsidP="003360CE">
      <w:pPr>
        <w:spacing w:after="0" w:line="240" w:lineRule="auto"/>
        <w:jc w:val="both"/>
        <w:rPr>
          <w:rFonts w:cstheme="minorHAnsi"/>
        </w:rPr>
      </w:pPr>
      <w:r w:rsidRPr="002836F4">
        <w:rPr>
          <w:rFonts w:cstheme="minorHAnsi"/>
        </w:rPr>
        <w:t xml:space="preserve">Los colegios que formen parte, registrados y reconocidos por esta </w:t>
      </w:r>
      <w:r w:rsidR="000A3ADA" w:rsidRPr="002836F4">
        <w:rPr>
          <w:rFonts w:cstheme="minorHAnsi"/>
        </w:rPr>
        <w:t>comisión</w:t>
      </w:r>
      <w:r w:rsidRPr="002836F4">
        <w:rPr>
          <w:rFonts w:cstheme="minorHAnsi"/>
        </w:rPr>
        <w:t xml:space="preserve">, podrán emitir constancias como instrumento que identifiquen profesión y </w:t>
      </w:r>
      <w:r w:rsidR="000A3ADA" w:rsidRPr="002836F4">
        <w:rPr>
          <w:rFonts w:cstheme="minorHAnsi"/>
        </w:rPr>
        <w:t>demás</w:t>
      </w:r>
      <w:r w:rsidRPr="002836F4">
        <w:rPr>
          <w:rFonts w:cstheme="minorHAnsi"/>
        </w:rPr>
        <w:t xml:space="preserve"> características particul</w:t>
      </w:r>
      <w:r w:rsidR="00EF0C1D" w:rsidRPr="002836F4">
        <w:rPr>
          <w:rFonts w:cstheme="minorHAnsi"/>
        </w:rPr>
        <w:t>ares del profesional representa</w:t>
      </w:r>
      <w:r w:rsidRPr="002836F4">
        <w:rPr>
          <w:rFonts w:cstheme="minorHAnsi"/>
        </w:rPr>
        <w:t xml:space="preserve">do como director </w:t>
      </w:r>
      <w:r w:rsidR="000A3ADA" w:rsidRPr="002836F4">
        <w:rPr>
          <w:rFonts w:cstheme="minorHAnsi"/>
        </w:rPr>
        <w:t>responsable</w:t>
      </w:r>
      <w:r w:rsidRPr="002836F4">
        <w:rPr>
          <w:rFonts w:cstheme="minorHAnsi"/>
        </w:rPr>
        <w:t xml:space="preserve">, corresponsable o Perito en </w:t>
      </w:r>
      <w:r w:rsidR="000A3ADA" w:rsidRPr="002836F4">
        <w:rPr>
          <w:rFonts w:cstheme="minorHAnsi"/>
        </w:rPr>
        <w:t>supervisión</w:t>
      </w:r>
      <w:r w:rsidRPr="002836F4">
        <w:rPr>
          <w:rFonts w:cstheme="minorHAnsi"/>
        </w:rPr>
        <w:t xml:space="preserve"> </w:t>
      </w:r>
      <w:r w:rsidR="000A3ADA" w:rsidRPr="002836F4">
        <w:rPr>
          <w:rFonts w:cstheme="minorHAnsi"/>
        </w:rPr>
        <w:t>Municipal.</w:t>
      </w:r>
    </w:p>
    <w:p w14:paraId="537F6D5F" w14:textId="77777777" w:rsidR="003360CE" w:rsidRPr="002836F4" w:rsidRDefault="003360CE" w:rsidP="003360CE">
      <w:pPr>
        <w:spacing w:after="0" w:line="240" w:lineRule="auto"/>
        <w:jc w:val="both"/>
        <w:rPr>
          <w:rFonts w:cstheme="minorHAnsi"/>
        </w:rPr>
      </w:pPr>
    </w:p>
    <w:p w14:paraId="16D8B192" w14:textId="10C5C616" w:rsidR="004E38F3" w:rsidRPr="002836F4"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hAnsiTheme="minorHAnsi" w:cstheme="minorHAnsi"/>
          <w:b/>
          <w:color w:val="auto"/>
          <w:sz w:val="22"/>
          <w:szCs w:val="22"/>
        </w:rPr>
        <w:t>Artículo 4.</w:t>
      </w:r>
      <w:r>
        <w:rPr>
          <w:rFonts w:asciiTheme="minorHAnsi" w:hAnsiTheme="minorHAnsi" w:cstheme="minorHAnsi"/>
          <w:color w:val="auto"/>
          <w:sz w:val="22"/>
          <w:szCs w:val="22"/>
        </w:rPr>
        <w:t xml:space="preserve"> </w:t>
      </w:r>
      <w:r w:rsidR="004E38F3" w:rsidRPr="002836F4">
        <w:rPr>
          <w:rFonts w:asciiTheme="minorHAnsi" w:hAnsiTheme="minorHAnsi" w:cstheme="minorHAnsi"/>
          <w:color w:val="auto"/>
          <w:sz w:val="22"/>
          <w:szCs w:val="22"/>
        </w:rPr>
        <w:t>La Comisión Municipal de Directores Respon</w:t>
      </w:r>
      <w:r w:rsidR="00E52A9C" w:rsidRPr="002836F4">
        <w:rPr>
          <w:rFonts w:asciiTheme="minorHAnsi" w:hAnsiTheme="minorHAnsi" w:cstheme="minorHAnsi"/>
          <w:color w:val="auto"/>
          <w:sz w:val="22"/>
          <w:szCs w:val="22"/>
        </w:rPr>
        <w:t>sables</w:t>
      </w:r>
      <w:r w:rsidR="00394AF0" w:rsidRPr="002836F4">
        <w:rPr>
          <w:rFonts w:asciiTheme="minorHAnsi" w:hAnsiTheme="minorHAnsi" w:cstheme="minorHAnsi"/>
          <w:color w:val="auto"/>
          <w:sz w:val="22"/>
          <w:szCs w:val="22"/>
        </w:rPr>
        <w:t>, corresponsables</w:t>
      </w:r>
      <w:r w:rsidR="00E52A9C" w:rsidRPr="002836F4">
        <w:rPr>
          <w:rFonts w:asciiTheme="minorHAnsi" w:hAnsiTheme="minorHAnsi" w:cstheme="minorHAnsi"/>
          <w:color w:val="auto"/>
          <w:sz w:val="22"/>
          <w:szCs w:val="22"/>
        </w:rPr>
        <w:t xml:space="preserve"> y Peritos en Supervisión Municipal</w:t>
      </w:r>
      <w:r w:rsidR="004E38F3" w:rsidRPr="002836F4">
        <w:rPr>
          <w:rFonts w:asciiTheme="minorHAnsi" w:hAnsiTheme="minorHAnsi" w:cstheme="minorHAnsi"/>
          <w:color w:val="auto"/>
          <w:sz w:val="22"/>
          <w:szCs w:val="22"/>
        </w:rPr>
        <w:t>, tiene por objeto regular la acreditación del registro de Directores Responsables de proyectos y obras en sus diferentes especialidades, conforme a las disposiciones</w:t>
      </w:r>
      <w:r w:rsidR="005A0EB9" w:rsidRPr="002836F4">
        <w:rPr>
          <w:rFonts w:asciiTheme="minorHAnsi" w:hAnsiTheme="minorHAnsi" w:cstheme="minorHAnsi"/>
          <w:color w:val="auto"/>
          <w:sz w:val="22"/>
          <w:szCs w:val="22"/>
        </w:rPr>
        <w:t xml:space="preserve"> contenidas en este r</w:t>
      </w:r>
      <w:r w:rsidR="004E38F3" w:rsidRPr="002836F4">
        <w:rPr>
          <w:rFonts w:asciiTheme="minorHAnsi" w:hAnsiTheme="minorHAnsi" w:cstheme="minorHAnsi"/>
          <w:color w:val="auto"/>
          <w:sz w:val="22"/>
          <w:szCs w:val="22"/>
        </w:rPr>
        <w:t>eglamento.</w:t>
      </w:r>
    </w:p>
    <w:p w14:paraId="0E4CFBB5" w14:textId="77777777" w:rsidR="002836F4" w:rsidRDefault="002836F4" w:rsidP="002836F4">
      <w:pPr>
        <w:pStyle w:val="Ttulo1"/>
        <w:numPr>
          <w:ilvl w:val="0"/>
          <w:numId w:val="0"/>
        </w:numPr>
        <w:tabs>
          <w:tab w:val="left" w:pos="851"/>
        </w:tabs>
        <w:spacing w:before="0" w:line="240" w:lineRule="auto"/>
        <w:jc w:val="both"/>
        <w:rPr>
          <w:rFonts w:asciiTheme="minorHAnsi" w:eastAsiaTheme="minorHAnsi" w:hAnsiTheme="minorHAnsi" w:cstheme="minorHAnsi"/>
          <w:color w:val="auto"/>
          <w:sz w:val="22"/>
          <w:szCs w:val="22"/>
        </w:rPr>
      </w:pPr>
    </w:p>
    <w:p w14:paraId="13209F90" w14:textId="346D9553" w:rsidR="003360CE"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eastAsiaTheme="minorHAnsi" w:hAnsiTheme="minorHAnsi" w:cstheme="minorHAnsi"/>
          <w:b/>
          <w:color w:val="auto"/>
          <w:sz w:val="22"/>
          <w:szCs w:val="22"/>
        </w:rPr>
        <w:t>Artículo 5.</w:t>
      </w:r>
      <w:r>
        <w:rPr>
          <w:rFonts w:asciiTheme="minorHAnsi" w:eastAsiaTheme="minorHAnsi" w:hAnsiTheme="minorHAnsi" w:cstheme="minorHAnsi"/>
          <w:color w:val="auto"/>
          <w:sz w:val="22"/>
          <w:szCs w:val="22"/>
        </w:rPr>
        <w:t xml:space="preserve"> </w:t>
      </w:r>
      <w:r w:rsidR="004E38F3" w:rsidRPr="002836F4">
        <w:rPr>
          <w:rFonts w:asciiTheme="minorHAnsi" w:hAnsiTheme="minorHAnsi" w:cstheme="minorHAnsi"/>
          <w:color w:val="auto"/>
          <w:sz w:val="22"/>
          <w:szCs w:val="22"/>
        </w:rPr>
        <w:t>El presente Reglamento tiene por objeto regular las actividades y funcionamiento de la Comisión</w:t>
      </w:r>
      <w:r w:rsidR="005A0EB9" w:rsidRPr="002836F4">
        <w:rPr>
          <w:rFonts w:asciiTheme="minorHAnsi" w:hAnsiTheme="minorHAnsi" w:cstheme="minorHAnsi"/>
          <w:color w:val="auto"/>
          <w:sz w:val="22"/>
          <w:szCs w:val="22"/>
        </w:rPr>
        <w:t>, en lo correspondiente a sus atribuciones, i</w:t>
      </w:r>
      <w:r w:rsidR="004E38F3" w:rsidRPr="002836F4">
        <w:rPr>
          <w:rFonts w:asciiTheme="minorHAnsi" w:hAnsiTheme="minorHAnsi" w:cstheme="minorHAnsi"/>
          <w:color w:val="auto"/>
          <w:sz w:val="22"/>
          <w:szCs w:val="22"/>
        </w:rPr>
        <w:t>ntegració</w:t>
      </w:r>
      <w:r w:rsidR="005A0EB9" w:rsidRPr="002836F4">
        <w:rPr>
          <w:rFonts w:asciiTheme="minorHAnsi" w:hAnsiTheme="minorHAnsi" w:cstheme="minorHAnsi"/>
          <w:color w:val="auto"/>
          <w:sz w:val="22"/>
          <w:szCs w:val="22"/>
        </w:rPr>
        <w:t>n, funciones, sesiones y c</w:t>
      </w:r>
      <w:r w:rsidR="004E38F3" w:rsidRPr="002836F4">
        <w:rPr>
          <w:rFonts w:asciiTheme="minorHAnsi" w:hAnsiTheme="minorHAnsi" w:cstheme="minorHAnsi"/>
          <w:color w:val="auto"/>
          <w:sz w:val="22"/>
          <w:szCs w:val="22"/>
        </w:rPr>
        <w:t>apacitación.</w:t>
      </w:r>
    </w:p>
    <w:p w14:paraId="6B06564F" w14:textId="77777777" w:rsidR="002836F4" w:rsidRPr="002836F4" w:rsidRDefault="002836F4" w:rsidP="002836F4">
      <w:pPr>
        <w:spacing w:after="0" w:line="240" w:lineRule="auto"/>
      </w:pPr>
    </w:p>
    <w:p w14:paraId="16C824F7" w14:textId="570D4DC6" w:rsidR="004E74E8" w:rsidRPr="002836F4" w:rsidRDefault="002836F4" w:rsidP="002836F4">
      <w:pPr>
        <w:pStyle w:val="Ttulo1"/>
        <w:numPr>
          <w:ilvl w:val="0"/>
          <w:numId w:val="0"/>
        </w:numPr>
        <w:tabs>
          <w:tab w:val="left" w:pos="851"/>
        </w:tabs>
        <w:spacing w:before="0" w:line="240" w:lineRule="auto"/>
        <w:jc w:val="both"/>
        <w:rPr>
          <w:rFonts w:asciiTheme="minorHAnsi" w:hAnsiTheme="minorHAnsi" w:cstheme="minorHAnsi"/>
          <w:color w:val="auto"/>
          <w:sz w:val="22"/>
          <w:szCs w:val="22"/>
        </w:rPr>
      </w:pPr>
      <w:r w:rsidRPr="002836F4">
        <w:rPr>
          <w:rFonts w:asciiTheme="minorHAnsi" w:hAnsiTheme="minorHAnsi" w:cstheme="minorHAnsi"/>
          <w:b/>
          <w:color w:val="auto"/>
          <w:sz w:val="22"/>
          <w:szCs w:val="22"/>
        </w:rPr>
        <w:t>Artículo 6.</w:t>
      </w:r>
      <w:r>
        <w:rPr>
          <w:rFonts w:asciiTheme="minorHAnsi" w:hAnsiTheme="minorHAnsi" w:cstheme="minorHAnsi"/>
          <w:color w:val="auto"/>
          <w:sz w:val="22"/>
          <w:szCs w:val="22"/>
        </w:rPr>
        <w:t xml:space="preserve"> </w:t>
      </w:r>
      <w:r w:rsidR="004E74E8" w:rsidRPr="002836F4">
        <w:rPr>
          <w:rFonts w:asciiTheme="minorHAnsi" w:hAnsiTheme="minorHAnsi" w:cstheme="minorHAnsi"/>
          <w:color w:val="auto"/>
          <w:sz w:val="22"/>
          <w:szCs w:val="22"/>
        </w:rPr>
        <w:t xml:space="preserve">Para los efectos de este </w:t>
      </w:r>
      <w:r w:rsidR="00CF4D46" w:rsidRPr="002836F4">
        <w:rPr>
          <w:rFonts w:asciiTheme="minorHAnsi" w:hAnsiTheme="minorHAnsi" w:cstheme="minorHAnsi"/>
          <w:color w:val="auto"/>
          <w:sz w:val="22"/>
          <w:szCs w:val="22"/>
        </w:rPr>
        <w:t>Reglamento</w:t>
      </w:r>
      <w:r w:rsidR="004E74E8" w:rsidRPr="002836F4">
        <w:rPr>
          <w:rFonts w:asciiTheme="minorHAnsi" w:hAnsiTheme="minorHAnsi" w:cstheme="minorHAnsi"/>
          <w:color w:val="auto"/>
          <w:sz w:val="22"/>
          <w:szCs w:val="22"/>
        </w:rPr>
        <w:t xml:space="preserve"> se entiende por:</w:t>
      </w:r>
    </w:p>
    <w:p w14:paraId="18FFCB78" w14:textId="77777777" w:rsidR="00242C97" w:rsidRPr="002836F4" w:rsidRDefault="00662CDF" w:rsidP="003360CE">
      <w:pPr>
        <w:pStyle w:val="Prrafodelista"/>
        <w:numPr>
          <w:ilvl w:val="0"/>
          <w:numId w:val="1"/>
        </w:numPr>
        <w:autoSpaceDE w:val="0"/>
        <w:autoSpaceDN w:val="0"/>
        <w:adjustRightInd w:val="0"/>
        <w:spacing w:after="0" w:line="240" w:lineRule="auto"/>
        <w:ind w:left="851" w:right="49" w:hanging="567"/>
        <w:jc w:val="both"/>
        <w:rPr>
          <w:rFonts w:cstheme="minorHAnsi"/>
          <w:color w:val="FF0000"/>
        </w:rPr>
      </w:pPr>
      <w:r w:rsidRPr="002836F4">
        <w:rPr>
          <w:rFonts w:cstheme="minorHAnsi"/>
          <w:b/>
        </w:rPr>
        <w:t>Acción Urbanística:</w:t>
      </w:r>
      <w:r w:rsidRPr="002836F4">
        <w:rPr>
          <w:rFonts w:cstheme="minorHAnsi"/>
        </w:rPr>
        <w:t xml:space="preserve"> Urbanización del suelo, los cambios de uso, las fusiones, subdivisiones y fraccionamientos de áreas y predios para el asentamiento humano; el desarrollo de condominios o conjuntos habitacionales; la rehabilitación de fincas y zonas urbanas; así como la introducción, conservación o mejoramiento de las redes públicas de infraestructura y la edificación del equipamiento urbano.</w:t>
      </w:r>
    </w:p>
    <w:p w14:paraId="6BAB9528" w14:textId="77777777" w:rsidR="00662CDF" w:rsidRPr="002836F4" w:rsidRDefault="00662CDF" w:rsidP="003360CE">
      <w:pPr>
        <w:pStyle w:val="Prrafodelista"/>
        <w:numPr>
          <w:ilvl w:val="0"/>
          <w:numId w:val="1"/>
        </w:numPr>
        <w:spacing w:after="0" w:line="240" w:lineRule="auto"/>
        <w:ind w:left="851" w:hanging="491"/>
        <w:jc w:val="both"/>
        <w:rPr>
          <w:rFonts w:cstheme="minorHAnsi"/>
        </w:rPr>
      </w:pPr>
      <w:r w:rsidRPr="002836F4">
        <w:rPr>
          <w:rFonts w:cstheme="minorHAnsi"/>
          <w:b/>
        </w:rPr>
        <w:t>Autoridad Municipal:</w:t>
      </w:r>
      <w:r w:rsidR="005A0EB9" w:rsidRPr="002836F4">
        <w:rPr>
          <w:rFonts w:cstheme="minorHAnsi"/>
          <w:b/>
        </w:rPr>
        <w:t xml:space="preserve"> </w:t>
      </w:r>
      <w:r w:rsidRPr="002836F4">
        <w:rPr>
          <w:rFonts w:cstheme="minorHAnsi"/>
        </w:rPr>
        <w:t xml:space="preserve">La que señale el ayuntamiento, competente para elaborar, evaluar y revisar los planes y programas de desarrollo urbano municipales, autorizar, acordar, expedir y certificar los actos administrativos en materia de urbanización y edificación, así </w:t>
      </w:r>
      <w:r w:rsidRPr="002836F4">
        <w:rPr>
          <w:rFonts w:cstheme="minorHAnsi"/>
        </w:rPr>
        <w:lastRenderedPageBreak/>
        <w:t>como realizar las notificaciones, verificaciones, inspecciones y cualquier acto procedimental y ejecutivo en dicha materia;</w:t>
      </w:r>
    </w:p>
    <w:p w14:paraId="30860848" w14:textId="1905EDE3" w:rsidR="00662CDF" w:rsidRPr="002836F4" w:rsidRDefault="00662CDF" w:rsidP="003360CE">
      <w:pPr>
        <w:pStyle w:val="Prrafodelista"/>
        <w:numPr>
          <w:ilvl w:val="0"/>
          <w:numId w:val="1"/>
        </w:numPr>
        <w:autoSpaceDE w:val="0"/>
        <w:autoSpaceDN w:val="0"/>
        <w:adjustRightInd w:val="0"/>
        <w:spacing w:after="0" w:line="240" w:lineRule="auto"/>
        <w:ind w:left="851" w:hanging="491"/>
        <w:jc w:val="both"/>
        <w:rPr>
          <w:rFonts w:cstheme="minorHAnsi"/>
        </w:rPr>
      </w:pPr>
      <w:r w:rsidRPr="002836F4">
        <w:rPr>
          <w:rFonts w:cstheme="minorHAnsi"/>
          <w:b/>
        </w:rPr>
        <w:t>Código Urbano</w:t>
      </w:r>
      <w:r w:rsidRPr="002836F4">
        <w:rPr>
          <w:rFonts w:cstheme="minorHAnsi"/>
        </w:rPr>
        <w:t>: Código Urbano para el Estado de Jalisco.</w:t>
      </w:r>
    </w:p>
    <w:p w14:paraId="1383D178" w14:textId="1F93103A" w:rsidR="000A3ADA" w:rsidRPr="002836F4" w:rsidRDefault="000A3ADA" w:rsidP="003360CE">
      <w:pPr>
        <w:pStyle w:val="Prrafodelista"/>
        <w:numPr>
          <w:ilvl w:val="0"/>
          <w:numId w:val="1"/>
        </w:numPr>
        <w:autoSpaceDE w:val="0"/>
        <w:autoSpaceDN w:val="0"/>
        <w:adjustRightInd w:val="0"/>
        <w:spacing w:after="0" w:line="240" w:lineRule="auto"/>
        <w:ind w:left="851" w:right="49" w:hanging="567"/>
        <w:jc w:val="both"/>
        <w:rPr>
          <w:rFonts w:cstheme="minorHAnsi"/>
        </w:rPr>
      </w:pPr>
      <w:r w:rsidRPr="002836F4">
        <w:rPr>
          <w:rFonts w:cstheme="minorHAnsi"/>
          <w:b/>
        </w:rPr>
        <w:t>Colegios:</w:t>
      </w:r>
      <w:r w:rsidRPr="002836F4">
        <w:rPr>
          <w:rFonts w:cstheme="minorHAnsi"/>
        </w:rPr>
        <w:t xml:space="preserve"> Los colegios de Ingenieros y/o arquitectos reconocidos por la Dirección de Profesiones del Estado y el Municipio de Puerto Vallarta, Jalisco siendo estos los siguientes: Colegio de Ingenieros Civiles de la Costa de Jalisco A. C.; Colegio de Ingenieros Civiles de Puerto Vallarta, Jalisco A. C.; Colegio d Ingenieros Civiles Mexicanos Asociados del Occidente de Jalisco, A. C.; Colegio de Arquitectos de la Costa Norte de Jalisco, A. C. ; Colegio de Arquitectos de Puerto Vallarta del Estado de Jalisco, A. C.</w:t>
      </w:r>
    </w:p>
    <w:p w14:paraId="20F8899A" w14:textId="5D79A45C" w:rsidR="0053599E" w:rsidRPr="002836F4" w:rsidRDefault="004C37C3" w:rsidP="003360CE">
      <w:pPr>
        <w:pStyle w:val="Prrafodelista"/>
        <w:numPr>
          <w:ilvl w:val="0"/>
          <w:numId w:val="1"/>
        </w:numPr>
        <w:spacing w:after="0" w:line="240" w:lineRule="auto"/>
        <w:ind w:left="851" w:hanging="491"/>
        <w:jc w:val="both"/>
        <w:rPr>
          <w:rFonts w:cstheme="minorHAnsi"/>
        </w:rPr>
      </w:pPr>
      <w:r w:rsidRPr="002836F4">
        <w:rPr>
          <w:rFonts w:cstheme="minorHAnsi"/>
          <w:b/>
        </w:rPr>
        <w:t>Comisión</w:t>
      </w:r>
      <w:r w:rsidR="00646AC8" w:rsidRPr="002836F4">
        <w:rPr>
          <w:rFonts w:cstheme="minorHAnsi"/>
          <w:b/>
        </w:rPr>
        <w:t xml:space="preserve">: </w:t>
      </w:r>
      <w:r w:rsidR="00400093" w:rsidRPr="002836F4">
        <w:rPr>
          <w:rFonts w:cstheme="minorHAnsi"/>
        </w:rPr>
        <w:t>Comisión Municipal de Directores Responsables</w:t>
      </w:r>
      <w:r w:rsidR="00394AF0" w:rsidRPr="002836F4">
        <w:rPr>
          <w:rFonts w:cstheme="minorHAnsi"/>
        </w:rPr>
        <w:t>, corresponsables</w:t>
      </w:r>
      <w:r w:rsidR="00A94799" w:rsidRPr="002836F4">
        <w:rPr>
          <w:rFonts w:cstheme="minorHAnsi"/>
        </w:rPr>
        <w:t xml:space="preserve"> </w:t>
      </w:r>
      <w:r w:rsidR="00E52A9C" w:rsidRPr="002836F4">
        <w:rPr>
          <w:rFonts w:cstheme="minorHAnsi"/>
        </w:rPr>
        <w:t>y Peritos en Supervisión Municipal</w:t>
      </w:r>
      <w:r w:rsidR="0053599E" w:rsidRPr="002836F4">
        <w:rPr>
          <w:rFonts w:cstheme="minorHAnsi"/>
        </w:rPr>
        <w:t>.</w:t>
      </w:r>
    </w:p>
    <w:p w14:paraId="79C38B72" w14:textId="77777777" w:rsidR="00662CDF" w:rsidRPr="002836F4" w:rsidRDefault="00662CDF" w:rsidP="003360CE">
      <w:pPr>
        <w:pStyle w:val="Prrafodelista"/>
        <w:numPr>
          <w:ilvl w:val="0"/>
          <w:numId w:val="1"/>
        </w:numPr>
        <w:autoSpaceDE w:val="0"/>
        <w:autoSpaceDN w:val="0"/>
        <w:adjustRightInd w:val="0"/>
        <w:spacing w:after="0" w:line="240" w:lineRule="auto"/>
        <w:ind w:left="851" w:hanging="491"/>
        <w:jc w:val="both"/>
        <w:rPr>
          <w:rFonts w:cstheme="minorHAnsi"/>
        </w:rPr>
      </w:pPr>
      <w:r w:rsidRPr="002836F4">
        <w:rPr>
          <w:rFonts w:cstheme="minorHAnsi"/>
          <w:b/>
        </w:rPr>
        <w:t>COPESUM</w:t>
      </w:r>
      <w:r w:rsidRPr="002836F4">
        <w:rPr>
          <w:rFonts w:cstheme="minorHAnsi"/>
        </w:rPr>
        <w:t>: Consejo</w:t>
      </w:r>
      <w:r w:rsidR="00F97113" w:rsidRPr="002836F4">
        <w:rPr>
          <w:rFonts w:cstheme="minorHAnsi"/>
        </w:rPr>
        <w:t xml:space="preserve"> </w:t>
      </w:r>
      <w:r w:rsidRPr="002836F4">
        <w:rPr>
          <w:rFonts w:cstheme="minorHAnsi"/>
        </w:rPr>
        <w:t>de Peritos en Supervisión Municipal</w:t>
      </w:r>
    </w:p>
    <w:p w14:paraId="5DC97E96" w14:textId="77777777" w:rsidR="00662CDF" w:rsidRPr="002836F4" w:rsidRDefault="00662CDF" w:rsidP="003360CE">
      <w:pPr>
        <w:pStyle w:val="Prrafodelista"/>
        <w:numPr>
          <w:ilvl w:val="0"/>
          <w:numId w:val="1"/>
        </w:numPr>
        <w:autoSpaceDE w:val="0"/>
        <w:autoSpaceDN w:val="0"/>
        <w:adjustRightInd w:val="0"/>
        <w:spacing w:after="0" w:line="240" w:lineRule="auto"/>
        <w:ind w:left="851" w:hanging="491"/>
        <w:jc w:val="both"/>
        <w:rPr>
          <w:rFonts w:cstheme="minorHAnsi"/>
        </w:rPr>
      </w:pPr>
      <w:r w:rsidRPr="002836F4">
        <w:rPr>
          <w:rFonts w:cstheme="minorHAnsi"/>
          <w:b/>
        </w:rPr>
        <w:t xml:space="preserve">Corresponsable: </w:t>
      </w:r>
      <w:r w:rsidRPr="002836F4">
        <w:rPr>
          <w:rFonts w:cstheme="minorHAnsi"/>
        </w:rPr>
        <w:t>Son los profesionistas que tiene</w:t>
      </w:r>
      <w:r w:rsidR="00F97113" w:rsidRPr="002836F4">
        <w:rPr>
          <w:rFonts w:cstheme="minorHAnsi"/>
        </w:rPr>
        <w:t>n</w:t>
      </w:r>
      <w:r w:rsidRPr="002836F4">
        <w:rPr>
          <w:rFonts w:cstheme="minorHAnsi"/>
        </w:rPr>
        <w:t xml:space="preserve"> conocimientos especializados en un área específica del proyecto, de la construcción, de la restauración, de la urbanización o infraestructura.</w:t>
      </w:r>
    </w:p>
    <w:p w14:paraId="160A292B" w14:textId="77777777" w:rsidR="0025759B" w:rsidRPr="002836F4" w:rsidRDefault="00C97172" w:rsidP="003360CE">
      <w:pPr>
        <w:pStyle w:val="Prrafodelista"/>
        <w:numPr>
          <w:ilvl w:val="0"/>
          <w:numId w:val="1"/>
        </w:numPr>
        <w:spacing w:after="0" w:line="240" w:lineRule="auto"/>
        <w:ind w:left="851" w:hanging="491"/>
        <w:jc w:val="both"/>
        <w:rPr>
          <w:rFonts w:cstheme="minorHAnsi"/>
        </w:rPr>
      </w:pPr>
      <w:r w:rsidRPr="002836F4">
        <w:rPr>
          <w:rFonts w:cstheme="minorHAnsi"/>
          <w:b/>
        </w:rPr>
        <w:t>Director</w:t>
      </w:r>
      <w:r w:rsidR="00F97113" w:rsidRPr="002836F4">
        <w:rPr>
          <w:rFonts w:cstheme="minorHAnsi"/>
          <w:b/>
        </w:rPr>
        <w:t xml:space="preserve"> </w:t>
      </w:r>
      <w:r w:rsidRPr="002836F4">
        <w:rPr>
          <w:rFonts w:cstheme="minorHAnsi"/>
          <w:b/>
        </w:rPr>
        <w:t>R</w:t>
      </w:r>
      <w:r w:rsidR="00CF4D46" w:rsidRPr="002836F4">
        <w:rPr>
          <w:rFonts w:cstheme="minorHAnsi"/>
          <w:b/>
        </w:rPr>
        <w:t>e</w:t>
      </w:r>
      <w:r w:rsidR="00240C04" w:rsidRPr="002836F4">
        <w:rPr>
          <w:rFonts w:cstheme="minorHAnsi"/>
          <w:b/>
        </w:rPr>
        <w:t>sponsable</w:t>
      </w:r>
      <w:r w:rsidR="00CF4D46" w:rsidRPr="002836F4">
        <w:rPr>
          <w:rFonts w:cstheme="minorHAnsi"/>
          <w:b/>
        </w:rPr>
        <w:t>:</w:t>
      </w:r>
      <w:r w:rsidR="00CF4D46" w:rsidRPr="002836F4">
        <w:rPr>
          <w:rFonts w:cstheme="minorHAnsi"/>
        </w:rPr>
        <w:t xml:space="preserve"> Profesionales facultados por la ley, con la capacidad para asumir la responsabilidad técnica para elaborar o revisar los proyectos, promover su autorización, construir y supervisar las obras de edificación y urbanización, avalando que estas cumplan co</w:t>
      </w:r>
      <w:r w:rsidR="002426AD" w:rsidRPr="002836F4">
        <w:rPr>
          <w:rFonts w:cstheme="minorHAnsi"/>
        </w:rPr>
        <w:t>n lo establecido por el</w:t>
      </w:r>
      <w:r w:rsidR="00CF4D46" w:rsidRPr="002836F4">
        <w:rPr>
          <w:rFonts w:cstheme="minorHAnsi"/>
        </w:rPr>
        <w:t xml:space="preserve"> Código</w:t>
      </w:r>
      <w:r w:rsidR="009025C0" w:rsidRPr="002836F4">
        <w:rPr>
          <w:rFonts w:cstheme="minorHAnsi"/>
        </w:rPr>
        <w:t xml:space="preserve"> Urbano para el Estado de Jalisco</w:t>
      </w:r>
      <w:r w:rsidR="00CF4D46" w:rsidRPr="002836F4">
        <w:rPr>
          <w:rFonts w:cstheme="minorHAnsi"/>
        </w:rPr>
        <w:t xml:space="preserve"> y reglamentos en materia de la planeación, diseño urbano, ingeniería urbana o edificación, según sea su especialidad</w:t>
      </w:r>
      <w:r w:rsidR="00240C04" w:rsidRPr="002836F4">
        <w:rPr>
          <w:rFonts w:cstheme="minorHAnsi"/>
        </w:rPr>
        <w:t>.</w:t>
      </w:r>
    </w:p>
    <w:p w14:paraId="1EDA26F2" w14:textId="77777777" w:rsidR="0025759B" w:rsidRPr="002836F4" w:rsidRDefault="0025759B" w:rsidP="003360CE">
      <w:pPr>
        <w:pStyle w:val="Prrafodelista"/>
        <w:numPr>
          <w:ilvl w:val="0"/>
          <w:numId w:val="1"/>
        </w:numPr>
        <w:spacing w:after="0" w:line="240" w:lineRule="auto"/>
        <w:ind w:left="851" w:hanging="491"/>
        <w:jc w:val="both"/>
        <w:rPr>
          <w:rFonts w:cstheme="minorHAnsi"/>
        </w:rPr>
      </w:pPr>
      <w:r w:rsidRPr="002836F4">
        <w:rPr>
          <w:rFonts w:cstheme="minorHAnsi"/>
          <w:b/>
        </w:rPr>
        <w:t>Perito en Supervisión Municipal:</w:t>
      </w:r>
      <w:r w:rsidR="00F97113" w:rsidRPr="002836F4">
        <w:rPr>
          <w:rFonts w:cstheme="minorHAnsi"/>
          <w:b/>
        </w:rPr>
        <w:t xml:space="preserve"> </w:t>
      </w:r>
      <w:r w:rsidR="00F97113" w:rsidRPr="002836F4">
        <w:rPr>
          <w:rFonts w:cstheme="minorHAnsi"/>
        </w:rPr>
        <w:t>S</w:t>
      </w:r>
      <w:r w:rsidR="008B2385" w:rsidRPr="002836F4">
        <w:rPr>
          <w:rFonts w:cstheme="minorHAnsi"/>
        </w:rPr>
        <w:t>on los profesionistas auxiliares de la autoridad municipal en la verificación de las obras de urbanización o edificación, con título, cédula profesional de ingeniero civil, arquitecto o profesión equivalente, expedida por la Dirección de Profesiones del Estado de Jalisco, con especialidad y experiencia en la materia, que son los contratados por la autoridad municipal para auxiliarla en la verificación de las acciones urbanísticas.</w:t>
      </w:r>
    </w:p>
    <w:p w14:paraId="3214E0F7" w14:textId="77777777" w:rsidR="00662CDF" w:rsidRPr="002836F4" w:rsidRDefault="00646AC8" w:rsidP="003360CE">
      <w:pPr>
        <w:pStyle w:val="Prrafodelista"/>
        <w:numPr>
          <w:ilvl w:val="0"/>
          <w:numId w:val="1"/>
        </w:numPr>
        <w:tabs>
          <w:tab w:val="left" w:pos="1418"/>
        </w:tabs>
        <w:autoSpaceDE w:val="0"/>
        <w:autoSpaceDN w:val="0"/>
        <w:adjustRightInd w:val="0"/>
        <w:spacing w:after="0" w:line="240" w:lineRule="auto"/>
        <w:ind w:left="851" w:hanging="491"/>
        <w:jc w:val="both"/>
        <w:rPr>
          <w:rFonts w:cstheme="minorHAnsi"/>
          <w:b/>
        </w:rPr>
      </w:pPr>
      <w:r w:rsidRPr="002836F4">
        <w:rPr>
          <w:rFonts w:cstheme="minorHAnsi"/>
          <w:b/>
        </w:rPr>
        <w:t>Plan Parcial</w:t>
      </w:r>
      <w:r w:rsidR="00240C04" w:rsidRPr="002836F4">
        <w:rPr>
          <w:rFonts w:cstheme="minorHAnsi"/>
          <w:b/>
        </w:rPr>
        <w:t xml:space="preserve"> de Desarrollo Urbano</w:t>
      </w:r>
      <w:r w:rsidRPr="002836F4">
        <w:rPr>
          <w:rFonts w:cstheme="minorHAnsi"/>
        </w:rPr>
        <w:t xml:space="preserve">: </w:t>
      </w:r>
      <w:r w:rsidR="00F97113" w:rsidRPr="002836F4">
        <w:rPr>
          <w:rFonts w:cstheme="minorHAnsi"/>
        </w:rPr>
        <w:t>Es el instrumento</w:t>
      </w:r>
      <w:r w:rsidR="009747F9" w:rsidRPr="002836F4">
        <w:rPr>
          <w:rFonts w:cstheme="minorHAnsi"/>
        </w:rPr>
        <w:t xml:space="preserve"> para normar las acciones de conservación, mejoramiento y crecimiento</w:t>
      </w:r>
      <w:r w:rsidR="00F97113" w:rsidRPr="002836F4">
        <w:rPr>
          <w:rFonts w:cstheme="minorHAnsi"/>
        </w:rPr>
        <w:t>,</w:t>
      </w:r>
      <w:r w:rsidR="009747F9" w:rsidRPr="002836F4">
        <w:rPr>
          <w:rFonts w:cstheme="minorHAnsi"/>
        </w:rPr>
        <w:t xml:space="preserve"> previstas en los programas y planes de desarrollo urbano aplicables al </w:t>
      </w:r>
      <w:r w:rsidR="00EC0541" w:rsidRPr="002836F4">
        <w:rPr>
          <w:rFonts w:cstheme="minorHAnsi"/>
        </w:rPr>
        <w:t>Municipio de Puerto Vallarta</w:t>
      </w:r>
      <w:r w:rsidR="008B2385" w:rsidRPr="002836F4">
        <w:rPr>
          <w:rFonts w:cstheme="minorHAnsi"/>
        </w:rPr>
        <w:t>, Jalisco</w:t>
      </w:r>
      <w:r w:rsidR="006C31C3" w:rsidRPr="002836F4">
        <w:rPr>
          <w:rFonts w:cstheme="minorHAnsi"/>
        </w:rPr>
        <w:t>.</w:t>
      </w:r>
    </w:p>
    <w:p w14:paraId="3CB29427" w14:textId="77777777" w:rsidR="008B2385" w:rsidRPr="002836F4" w:rsidRDefault="00851B9D" w:rsidP="003360CE">
      <w:pPr>
        <w:pStyle w:val="Prrafodelista"/>
        <w:numPr>
          <w:ilvl w:val="0"/>
          <w:numId w:val="1"/>
        </w:numPr>
        <w:tabs>
          <w:tab w:val="left" w:pos="1418"/>
        </w:tabs>
        <w:autoSpaceDE w:val="0"/>
        <w:autoSpaceDN w:val="0"/>
        <w:adjustRightInd w:val="0"/>
        <w:spacing w:after="0" w:line="240" w:lineRule="auto"/>
        <w:ind w:left="851" w:hanging="491"/>
        <w:jc w:val="both"/>
        <w:rPr>
          <w:rFonts w:cstheme="minorHAnsi"/>
          <w:b/>
        </w:rPr>
      </w:pPr>
      <w:r w:rsidRPr="002836F4">
        <w:rPr>
          <w:rFonts w:cstheme="minorHAnsi"/>
          <w:b/>
        </w:rPr>
        <w:t>Proyecto Definitivo de urbanización:</w:t>
      </w:r>
      <w:r w:rsidR="00F97113" w:rsidRPr="002836F4">
        <w:rPr>
          <w:rFonts w:cstheme="minorHAnsi"/>
          <w:b/>
        </w:rPr>
        <w:t xml:space="preserve"> </w:t>
      </w:r>
      <w:r w:rsidR="008B2385" w:rsidRPr="002836F4">
        <w:rPr>
          <w:rFonts w:cstheme="minorHAnsi"/>
        </w:rPr>
        <w:t>Documento que integra el conjunto de elementos que tipifican, describen y especifican detalladamente las acciones urbanísticas, y que incluyen los estudios técnicos necesarios para autorizar su ejecución, con apego a las reglamentaciones aplicables; elaborado por un director responsable de proyecto o varios,</w:t>
      </w:r>
      <w:r w:rsidR="006C31C3" w:rsidRPr="002836F4">
        <w:rPr>
          <w:rFonts w:cstheme="minorHAnsi"/>
        </w:rPr>
        <w:t xml:space="preserve"> con especialidad en la materia.</w:t>
      </w:r>
    </w:p>
    <w:p w14:paraId="29EA812C" w14:textId="10294840" w:rsidR="005E1A82" w:rsidRPr="002836F4" w:rsidRDefault="005E1A82" w:rsidP="003360CE">
      <w:pPr>
        <w:pStyle w:val="Prrafodelista"/>
        <w:numPr>
          <w:ilvl w:val="0"/>
          <w:numId w:val="1"/>
        </w:numPr>
        <w:autoSpaceDE w:val="0"/>
        <w:autoSpaceDN w:val="0"/>
        <w:adjustRightInd w:val="0"/>
        <w:spacing w:after="0" w:line="240" w:lineRule="auto"/>
        <w:ind w:left="851" w:hanging="491"/>
        <w:jc w:val="both"/>
        <w:rPr>
          <w:rFonts w:cstheme="minorHAnsi"/>
        </w:rPr>
      </w:pPr>
      <w:r w:rsidRPr="002836F4">
        <w:rPr>
          <w:rFonts w:cstheme="minorHAnsi"/>
          <w:b/>
        </w:rPr>
        <w:t>Reglamento</w:t>
      </w:r>
      <w:r w:rsidRPr="002836F4">
        <w:rPr>
          <w:rFonts w:cstheme="minorHAnsi"/>
        </w:rPr>
        <w:t xml:space="preserve">: Reglamento de la Comisión Municipal de Directores Responsables </w:t>
      </w:r>
      <w:r w:rsidR="00E52A9C" w:rsidRPr="002836F4">
        <w:rPr>
          <w:rFonts w:cstheme="minorHAnsi"/>
        </w:rPr>
        <w:t>y Peritos en supervisión municipal</w:t>
      </w:r>
      <w:r w:rsidRPr="002836F4">
        <w:rPr>
          <w:rFonts w:cstheme="minorHAnsi"/>
        </w:rPr>
        <w:t>.</w:t>
      </w:r>
    </w:p>
    <w:p w14:paraId="472CB1D6" w14:textId="77777777" w:rsidR="003360CE" w:rsidRPr="002836F4" w:rsidRDefault="003360CE" w:rsidP="003360CE">
      <w:pPr>
        <w:pStyle w:val="Prrafodelista"/>
        <w:autoSpaceDE w:val="0"/>
        <w:autoSpaceDN w:val="0"/>
        <w:adjustRightInd w:val="0"/>
        <w:spacing w:after="0" w:line="240" w:lineRule="auto"/>
        <w:ind w:left="851"/>
        <w:jc w:val="both"/>
        <w:rPr>
          <w:rFonts w:cstheme="minorHAnsi"/>
        </w:rPr>
      </w:pPr>
    </w:p>
    <w:p w14:paraId="246A4921" w14:textId="34415B85" w:rsidR="00644623" w:rsidRPr="002836F4" w:rsidRDefault="002836F4" w:rsidP="002836F4">
      <w:pPr>
        <w:pStyle w:val="Ttulo1"/>
        <w:numPr>
          <w:ilvl w:val="0"/>
          <w:numId w:val="0"/>
        </w:numPr>
        <w:tabs>
          <w:tab w:val="left" w:pos="851"/>
        </w:tabs>
        <w:autoSpaceDE w:val="0"/>
        <w:autoSpaceDN w:val="0"/>
        <w:adjustRightInd w:val="0"/>
        <w:spacing w:before="0" w:line="240" w:lineRule="auto"/>
        <w:jc w:val="both"/>
        <w:rPr>
          <w:rFonts w:asciiTheme="minorHAnsi" w:eastAsia="Calibri" w:hAnsiTheme="minorHAnsi" w:cstheme="minorHAnsi"/>
          <w:color w:val="auto"/>
          <w:sz w:val="22"/>
          <w:szCs w:val="22"/>
        </w:rPr>
      </w:pPr>
      <w:r w:rsidRPr="002836F4">
        <w:rPr>
          <w:rFonts w:asciiTheme="minorHAnsi" w:eastAsia="Calibri" w:hAnsiTheme="minorHAnsi" w:cstheme="minorHAnsi"/>
          <w:b/>
          <w:color w:val="auto"/>
          <w:sz w:val="22"/>
          <w:szCs w:val="22"/>
        </w:rPr>
        <w:t>Artículo 7.</w:t>
      </w:r>
      <w:r>
        <w:rPr>
          <w:rFonts w:asciiTheme="minorHAnsi" w:eastAsia="Calibri" w:hAnsiTheme="minorHAnsi" w:cstheme="minorHAnsi"/>
          <w:color w:val="auto"/>
          <w:sz w:val="22"/>
          <w:szCs w:val="22"/>
        </w:rPr>
        <w:t xml:space="preserve"> </w:t>
      </w:r>
      <w:r w:rsidR="00644623" w:rsidRPr="002836F4">
        <w:rPr>
          <w:rFonts w:asciiTheme="minorHAnsi" w:eastAsia="Calibri" w:hAnsiTheme="minorHAnsi" w:cstheme="minorHAnsi"/>
          <w:color w:val="auto"/>
          <w:sz w:val="22"/>
          <w:szCs w:val="22"/>
        </w:rPr>
        <w:t xml:space="preserve">Los cargos de los miembros de la comisión </w:t>
      </w:r>
      <w:r w:rsidR="00F97113" w:rsidRPr="002836F4">
        <w:rPr>
          <w:rFonts w:asciiTheme="minorHAnsi" w:eastAsia="Calibri" w:hAnsiTheme="minorHAnsi" w:cstheme="minorHAnsi"/>
          <w:color w:val="auto"/>
          <w:sz w:val="22"/>
          <w:szCs w:val="22"/>
        </w:rPr>
        <w:t xml:space="preserve">serán honoríficos, por lo que </w:t>
      </w:r>
      <w:r w:rsidR="0008329A" w:rsidRPr="002836F4">
        <w:rPr>
          <w:rFonts w:asciiTheme="minorHAnsi" w:eastAsia="Calibri" w:hAnsiTheme="minorHAnsi" w:cstheme="minorHAnsi"/>
          <w:color w:val="auto"/>
          <w:sz w:val="22"/>
          <w:szCs w:val="22"/>
        </w:rPr>
        <w:t>no recibirán</w:t>
      </w:r>
      <w:r w:rsidR="00644623" w:rsidRPr="002836F4">
        <w:rPr>
          <w:rFonts w:asciiTheme="minorHAnsi" w:eastAsia="Calibri" w:hAnsiTheme="minorHAnsi" w:cstheme="minorHAnsi"/>
          <w:color w:val="auto"/>
          <w:sz w:val="22"/>
          <w:szCs w:val="22"/>
        </w:rPr>
        <w:t xml:space="preserve"> remuneración económica alguna por su ejercicio</w:t>
      </w:r>
      <w:r w:rsidR="00F97113" w:rsidRPr="002836F4">
        <w:rPr>
          <w:rFonts w:asciiTheme="minorHAnsi" w:eastAsia="Calibri" w:hAnsiTheme="minorHAnsi" w:cstheme="minorHAnsi"/>
          <w:color w:val="auto"/>
          <w:sz w:val="22"/>
          <w:szCs w:val="22"/>
        </w:rPr>
        <w:t>. T</w:t>
      </w:r>
      <w:r w:rsidR="00644623" w:rsidRPr="002836F4">
        <w:rPr>
          <w:rFonts w:asciiTheme="minorHAnsi" w:eastAsia="Calibri" w:hAnsiTheme="minorHAnsi" w:cstheme="minorHAnsi"/>
          <w:color w:val="auto"/>
          <w:sz w:val="22"/>
          <w:szCs w:val="22"/>
        </w:rPr>
        <w:t>ratándose de</w:t>
      </w:r>
      <w:r w:rsidR="00F97113" w:rsidRPr="002836F4">
        <w:rPr>
          <w:rFonts w:asciiTheme="minorHAnsi" w:eastAsia="Calibri" w:hAnsiTheme="minorHAnsi" w:cstheme="minorHAnsi"/>
          <w:color w:val="auto"/>
          <w:sz w:val="22"/>
          <w:szCs w:val="22"/>
        </w:rPr>
        <w:t xml:space="preserve"> los servidores públicos que la integren o participen en la misma</w:t>
      </w:r>
      <w:r w:rsidR="00644623" w:rsidRPr="002836F4">
        <w:rPr>
          <w:rFonts w:asciiTheme="minorHAnsi" w:eastAsia="Calibri" w:hAnsiTheme="minorHAnsi" w:cstheme="minorHAnsi"/>
          <w:color w:val="auto"/>
          <w:sz w:val="22"/>
          <w:szCs w:val="22"/>
        </w:rPr>
        <w:t>, sus funciones se entienden que son inherentes al cargo que desempeñan. Los representantes de las asociaci</w:t>
      </w:r>
      <w:r w:rsidR="00F97113" w:rsidRPr="002836F4">
        <w:rPr>
          <w:rFonts w:asciiTheme="minorHAnsi" w:eastAsia="Calibri" w:hAnsiTheme="minorHAnsi" w:cstheme="minorHAnsi"/>
          <w:color w:val="auto"/>
          <w:sz w:val="22"/>
          <w:szCs w:val="22"/>
        </w:rPr>
        <w:t xml:space="preserve">ones que forman parte </w:t>
      </w:r>
      <w:r w:rsidR="0008329A" w:rsidRPr="002836F4">
        <w:rPr>
          <w:rFonts w:asciiTheme="minorHAnsi" w:eastAsia="Calibri" w:hAnsiTheme="minorHAnsi" w:cstheme="minorHAnsi"/>
          <w:color w:val="auto"/>
          <w:sz w:val="22"/>
          <w:szCs w:val="22"/>
        </w:rPr>
        <w:t>de la comisión</w:t>
      </w:r>
      <w:r w:rsidR="00F97113" w:rsidRPr="002836F4">
        <w:rPr>
          <w:rFonts w:asciiTheme="minorHAnsi" w:eastAsia="Calibri" w:hAnsiTheme="minorHAnsi" w:cstheme="minorHAnsi"/>
          <w:color w:val="auto"/>
          <w:sz w:val="22"/>
          <w:szCs w:val="22"/>
        </w:rPr>
        <w:t>,</w:t>
      </w:r>
      <w:r w:rsidR="00644623" w:rsidRPr="002836F4">
        <w:rPr>
          <w:rFonts w:asciiTheme="minorHAnsi" w:eastAsia="Calibri" w:hAnsiTheme="minorHAnsi" w:cstheme="minorHAnsi"/>
          <w:color w:val="auto"/>
          <w:sz w:val="22"/>
          <w:szCs w:val="22"/>
        </w:rPr>
        <w:t xml:space="preserve"> carecen de la calidad de servidores públicos.</w:t>
      </w:r>
    </w:p>
    <w:p w14:paraId="0D7C3931" w14:textId="77777777" w:rsidR="006A7883" w:rsidRDefault="006A7883" w:rsidP="002836F4">
      <w:pPr>
        <w:pStyle w:val="Ttulo1"/>
        <w:numPr>
          <w:ilvl w:val="0"/>
          <w:numId w:val="0"/>
        </w:numPr>
        <w:tabs>
          <w:tab w:val="left" w:pos="851"/>
        </w:tabs>
        <w:autoSpaceDE w:val="0"/>
        <w:autoSpaceDN w:val="0"/>
        <w:adjustRightInd w:val="0"/>
        <w:spacing w:before="0" w:line="240" w:lineRule="auto"/>
        <w:jc w:val="both"/>
        <w:rPr>
          <w:rFonts w:asciiTheme="minorHAnsi" w:eastAsia="Calibri" w:hAnsiTheme="minorHAnsi" w:cstheme="minorHAnsi"/>
          <w:b/>
          <w:color w:val="auto"/>
          <w:sz w:val="22"/>
          <w:szCs w:val="22"/>
        </w:rPr>
      </w:pPr>
    </w:p>
    <w:p w14:paraId="1B03C7DB" w14:textId="1C9770E5" w:rsidR="004E38F3" w:rsidRDefault="002836F4" w:rsidP="006A7883">
      <w:pPr>
        <w:pStyle w:val="Ttulo1"/>
        <w:numPr>
          <w:ilvl w:val="0"/>
          <w:numId w:val="0"/>
        </w:numPr>
        <w:tabs>
          <w:tab w:val="left" w:pos="851"/>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8</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646AC8" w:rsidRPr="002836F4">
        <w:rPr>
          <w:rFonts w:asciiTheme="minorHAnsi" w:hAnsiTheme="minorHAnsi" w:cstheme="minorHAnsi"/>
          <w:color w:val="auto"/>
          <w:sz w:val="22"/>
          <w:szCs w:val="22"/>
        </w:rPr>
        <w:t xml:space="preserve">La Comisión </w:t>
      </w:r>
      <w:r w:rsidR="00EB7268" w:rsidRPr="002836F4">
        <w:rPr>
          <w:rFonts w:asciiTheme="minorHAnsi" w:hAnsiTheme="minorHAnsi" w:cstheme="minorHAnsi"/>
          <w:color w:val="auto"/>
          <w:sz w:val="22"/>
          <w:szCs w:val="22"/>
        </w:rPr>
        <w:t>vigilar</w:t>
      </w:r>
      <w:r w:rsidR="00F97113" w:rsidRPr="002836F4">
        <w:rPr>
          <w:rFonts w:asciiTheme="minorHAnsi" w:hAnsiTheme="minorHAnsi" w:cstheme="minorHAnsi"/>
          <w:color w:val="auto"/>
          <w:sz w:val="22"/>
          <w:szCs w:val="22"/>
        </w:rPr>
        <w:t>á</w:t>
      </w:r>
      <w:r w:rsidR="00EB7268" w:rsidRPr="002836F4">
        <w:rPr>
          <w:rFonts w:asciiTheme="minorHAnsi" w:hAnsiTheme="minorHAnsi" w:cstheme="minorHAnsi"/>
          <w:color w:val="auto"/>
          <w:sz w:val="22"/>
          <w:szCs w:val="22"/>
        </w:rPr>
        <w:t xml:space="preserve"> en toda circunstancia que los Directores Responsable</w:t>
      </w:r>
      <w:r w:rsidR="00F97113" w:rsidRPr="002836F4">
        <w:rPr>
          <w:rFonts w:asciiTheme="minorHAnsi" w:hAnsiTheme="minorHAnsi" w:cstheme="minorHAnsi"/>
          <w:color w:val="auto"/>
          <w:sz w:val="22"/>
          <w:szCs w:val="22"/>
        </w:rPr>
        <w:t>s</w:t>
      </w:r>
      <w:r w:rsidR="000944BE" w:rsidRPr="002836F4">
        <w:rPr>
          <w:rFonts w:asciiTheme="minorHAnsi" w:hAnsiTheme="minorHAnsi" w:cstheme="minorHAnsi"/>
          <w:color w:val="auto"/>
          <w:sz w:val="22"/>
          <w:szCs w:val="22"/>
        </w:rPr>
        <w:t>,</w:t>
      </w:r>
      <w:r w:rsidR="00EB7268" w:rsidRPr="002836F4">
        <w:rPr>
          <w:rFonts w:asciiTheme="minorHAnsi" w:hAnsiTheme="minorHAnsi" w:cstheme="minorHAnsi"/>
          <w:color w:val="auto"/>
          <w:sz w:val="22"/>
          <w:szCs w:val="22"/>
        </w:rPr>
        <w:t xml:space="preserve"> Corresponsables y Peritos en Supervisión Municipal, observen la legalidad, honestidad, imparcialidad, ética y eficacia en el ejercicio de su </w:t>
      </w:r>
      <w:r w:rsidR="00E52A9C" w:rsidRPr="002836F4">
        <w:rPr>
          <w:rFonts w:asciiTheme="minorHAnsi" w:hAnsiTheme="minorHAnsi" w:cstheme="minorHAnsi"/>
          <w:color w:val="auto"/>
          <w:sz w:val="22"/>
          <w:szCs w:val="22"/>
        </w:rPr>
        <w:t>profesión, así</w:t>
      </w:r>
      <w:r w:rsidR="00646AC8" w:rsidRPr="002836F4">
        <w:rPr>
          <w:rFonts w:asciiTheme="minorHAnsi" w:hAnsiTheme="minorHAnsi" w:cstheme="minorHAnsi"/>
          <w:color w:val="auto"/>
          <w:sz w:val="22"/>
          <w:szCs w:val="22"/>
        </w:rPr>
        <w:t xml:space="preserve"> mismo participar</w:t>
      </w:r>
      <w:r w:rsidR="00CE7B16" w:rsidRPr="002836F4">
        <w:rPr>
          <w:rFonts w:asciiTheme="minorHAnsi" w:hAnsiTheme="minorHAnsi" w:cstheme="minorHAnsi"/>
          <w:color w:val="auto"/>
          <w:sz w:val="22"/>
          <w:szCs w:val="22"/>
        </w:rPr>
        <w:t>á</w:t>
      </w:r>
      <w:r w:rsidR="00646AC8" w:rsidRPr="002836F4">
        <w:rPr>
          <w:rFonts w:asciiTheme="minorHAnsi" w:hAnsiTheme="minorHAnsi" w:cstheme="minorHAnsi"/>
          <w:color w:val="auto"/>
          <w:sz w:val="22"/>
          <w:szCs w:val="22"/>
        </w:rPr>
        <w:t xml:space="preserve"> en acciones que contribuyan a mejorar el desempeño de</w:t>
      </w:r>
      <w:r w:rsidR="00EB7268" w:rsidRPr="002836F4">
        <w:rPr>
          <w:rFonts w:asciiTheme="minorHAnsi" w:hAnsiTheme="minorHAnsi" w:cstheme="minorHAnsi"/>
          <w:color w:val="auto"/>
          <w:sz w:val="22"/>
          <w:szCs w:val="22"/>
        </w:rPr>
        <w:t xml:space="preserve"> su</w:t>
      </w:r>
      <w:r w:rsidR="00646AC8" w:rsidRPr="002836F4">
        <w:rPr>
          <w:rFonts w:asciiTheme="minorHAnsi" w:hAnsiTheme="minorHAnsi" w:cstheme="minorHAnsi"/>
          <w:color w:val="auto"/>
          <w:sz w:val="22"/>
          <w:szCs w:val="22"/>
        </w:rPr>
        <w:t xml:space="preserve"> ejercicio profesional</w:t>
      </w:r>
      <w:r w:rsidR="00EB7268" w:rsidRPr="002836F4">
        <w:rPr>
          <w:rFonts w:asciiTheme="minorHAnsi" w:hAnsiTheme="minorHAnsi" w:cstheme="minorHAnsi"/>
          <w:color w:val="auto"/>
          <w:sz w:val="22"/>
          <w:szCs w:val="22"/>
        </w:rPr>
        <w:t>.</w:t>
      </w:r>
    </w:p>
    <w:p w14:paraId="78D2C8AB" w14:textId="77777777" w:rsidR="006A7883" w:rsidRPr="006A7883" w:rsidRDefault="006A7883" w:rsidP="006A7883"/>
    <w:p w14:paraId="7B16CE4F" w14:textId="77777777" w:rsidR="00593AD7" w:rsidRPr="002836F4" w:rsidRDefault="00CE7B16" w:rsidP="003360CE">
      <w:pPr>
        <w:spacing w:after="0" w:line="240" w:lineRule="auto"/>
        <w:jc w:val="center"/>
        <w:rPr>
          <w:rFonts w:cstheme="minorHAnsi"/>
          <w:b/>
        </w:rPr>
      </w:pPr>
      <w:r w:rsidRPr="002836F4">
        <w:rPr>
          <w:rFonts w:cstheme="minorHAnsi"/>
          <w:b/>
        </w:rPr>
        <w:lastRenderedPageBreak/>
        <w:t>Titulo Segundo</w:t>
      </w:r>
    </w:p>
    <w:p w14:paraId="34F59DEB" w14:textId="77777777" w:rsidR="00646AC8" w:rsidRPr="002836F4" w:rsidRDefault="00CE7B16" w:rsidP="003360CE">
      <w:pPr>
        <w:spacing w:after="0" w:line="240" w:lineRule="auto"/>
        <w:jc w:val="center"/>
        <w:rPr>
          <w:rFonts w:cstheme="minorHAnsi"/>
          <w:b/>
        </w:rPr>
      </w:pPr>
      <w:r w:rsidRPr="002836F4">
        <w:rPr>
          <w:rFonts w:cstheme="minorHAnsi"/>
          <w:b/>
        </w:rPr>
        <w:t>Atribuciones, Integración y Sesiones de la Comisión</w:t>
      </w:r>
    </w:p>
    <w:p w14:paraId="27B8FEFC" w14:textId="77777777" w:rsidR="00923B9F" w:rsidRPr="002836F4" w:rsidRDefault="00CE7B16" w:rsidP="003360CE">
      <w:pPr>
        <w:autoSpaceDE w:val="0"/>
        <w:autoSpaceDN w:val="0"/>
        <w:adjustRightInd w:val="0"/>
        <w:spacing w:after="0" w:line="240" w:lineRule="auto"/>
        <w:jc w:val="center"/>
        <w:rPr>
          <w:rFonts w:cstheme="minorHAnsi"/>
          <w:b/>
        </w:rPr>
      </w:pPr>
      <w:r w:rsidRPr="002836F4">
        <w:rPr>
          <w:rFonts w:cstheme="minorHAnsi"/>
          <w:b/>
        </w:rPr>
        <w:t>Capítulo</w:t>
      </w:r>
      <w:r w:rsidR="00923B9F" w:rsidRPr="002836F4">
        <w:rPr>
          <w:rFonts w:cstheme="minorHAnsi"/>
          <w:b/>
        </w:rPr>
        <w:t xml:space="preserve"> I</w:t>
      </w:r>
    </w:p>
    <w:p w14:paraId="7F1AD572" w14:textId="77777777" w:rsidR="00923B9F" w:rsidRPr="002836F4" w:rsidRDefault="00770A0D" w:rsidP="003360CE">
      <w:pPr>
        <w:autoSpaceDE w:val="0"/>
        <w:autoSpaceDN w:val="0"/>
        <w:adjustRightInd w:val="0"/>
        <w:spacing w:after="0" w:line="240" w:lineRule="auto"/>
        <w:jc w:val="center"/>
        <w:rPr>
          <w:rFonts w:cstheme="minorHAnsi"/>
          <w:b/>
        </w:rPr>
      </w:pPr>
      <w:r w:rsidRPr="002836F4">
        <w:rPr>
          <w:rFonts w:cstheme="minorHAnsi"/>
          <w:b/>
        </w:rPr>
        <w:t>De las atribuciones</w:t>
      </w:r>
    </w:p>
    <w:p w14:paraId="437B76B1" w14:textId="77777777" w:rsidR="00923B9F" w:rsidRPr="002836F4" w:rsidRDefault="00923B9F" w:rsidP="003360CE">
      <w:pPr>
        <w:autoSpaceDE w:val="0"/>
        <w:autoSpaceDN w:val="0"/>
        <w:adjustRightInd w:val="0"/>
        <w:spacing w:after="0" w:line="240" w:lineRule="auto"/>
        <w:jc w:val="both"/>
        <w:rPr>
          <w:rFonts w:cstheme="minorHAnsi"/>
          <w:b/>
        </w:rPr>
      </w:pPr>
    </w:p>
    <w:p w14:paraId="72853CF0" w14:textId="11BA8239" w:rsidR="00923B9F" w:rsidRPr="002836F4" w:rsidRDefault="002836F4" w:rsidP="002836F4">
      <w:pPr>
        <w:pStyle w:val="Ttulo1"/>
        <w:numPr>
          <w:ilvl w:val="0"/>
          <w:numId w:val="0"/>
        </w:numPr>
        <w:tabs>
          <w:tab w:val="left" w:pos="142"/>
          <w:tab w:val="left" w:pos="851"/>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9</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923B9F" w:rsidRPr="002836F4">
        <w:rPr>
          <w:rFonts w:asciiTheme="minorHAnsi" w:hAnsiTheme="minorHAnsi" w:cstheme="minorHAnsi"/>
          <w:color w:val="auto"/>
          <w:sz w:val="22"/>
          <w:szCs w:val="22"/>
        </w:rPr>
        <w:t xml:space="preserve">La comisión tendrá </w:t>
      </w:r>
      <w:r w:rsidR="00FD5141" w:rsidRPr="002836F4">
        <w:rPr>
          <w:rFonts w:asciiTheme="minorHAnsi" w:hAnsiTheme="minorHAnsi" w:cstheme="minorHAnsi"/>
          <w:color w:val="auto"/>
          <w:sz w:val="22"/>
          <w:szCs w:val="22"/>
        </w:rPr>
        <w:t>las</w:t>
      </w:r>
      <w:r w:rsidR="00923B9F" w:rsidRPr="002836F4">
        <w:rPr>
          <w:rFonts w:asciiTheme="minorHAnsi" w:hAnsiTheme="minorHAnsi" w:cstheme="minorHAnsi"/>
          <w:color w:val="auto"/>
          <w:sz w:val="22"/>
          <w:szCs w:val="22"/>
        </w:rPr>
        <w:t xml:space="preserve"> siguien</w:t>
      </w:r>
      <w:r w:rsidR="00770A0D" w:rsidRPr="002836F4">
        <w:rPr>
          <w:rFonts w:asciiTheme="minorHAnsi" w:hAnsiTheme="minorHAnsi" w:cstheme="minorHAnsi"/>
          <w:color w:val="auto"/>
          <w:sz w:val="22"/>
          <w:szCs w:val="22"/>
        </w:rPr>
        <w:t>tes atribuciones</w:t>
      </w:r>
      <w:r w:rsidR="00923B9F" w:rsidRPr="002836F4">
        <w:rPr>
          <w:rFonts w:asciiTheme="minorHAnsi" w:hAnsiTheme="minorHAnsi" w:cstheme="minorHAnsi"/>
          <w:color w:val="auto"/>
          <w:sz w:val="22"/>
          <w:szCs w:val="22"/>
        </w:rPr>
        <w:t>:</w:t>
      </w:r>
    </w:p>
    <w:p w14:paraId="7C7FBED1" w14:textId="77777777" w:rsidR="00B63E21" w:rsidRPr="002836F4" w:rsidRDefault="00B63E21" w:rsidP="003360CE">
      <w:pPr>
        <w:autoSpaceDE w:val="0"/>
        <w:autoSpaceDN w:val="0"/>
        <w:adjustRightInd w:val="0"/>
        <w:spacing w:after="0" w:line="240" w:lineRule="auto"/>
        <w:jc w:val="both"/>
        <w:rPr>
          <w:rFonts w:cstheme="minorHAnsi"/>
        </w:rPr>
      </w:pPr>
    </w:p>
    <w:p w14:paraId="4BC84D0A" w14:textId="349328D3" w:rsidR="00923B9F" w:rsidRPr="002836F4" w:rsidRDefault="00644623"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Acreditar</w:t>
      </w:r>
      <w:r w:rsidR="00923B9F" w:rsidRPr="002836F4">
        <w:rPr>
          <w:rFonts w:cstheme="minorHAnsi"/>
        </w:rPr>
        <w:t xml:space="preserve"> a los profesionistas que reúnan y cumplan los requisitos para la obtención de la calidad de Director </w:t>
      </w:r>
      <w:r w:rsidR="00130A3B" w:rsidRPr="002836F4">
        <w:rPr>
          <w:rFonts w:cstheme="minorHAnsi"/>
        </w:rPr>
        <w:t xml:space="preserve">Responsable, </w:t>
      </w:r>
      <w:r w:rsidR="00923B9F" w:rsidRPr="002836F4">
        <w:rPr>
          <w:rFonts w:cstheme="minorHAnsi"/>
        </w:rPr>
        <w:t>Corresponsable</w:t>
      </w:r>
      <w:r w:rsidR="00F97113" w:rsidRPr="002836F4">
        <w:rPr>
          <w:rFonts w:cstheme="minorHAnsi"/>
        </w:rPr>
        <w:t xml:space="preserve"> </w:t>
      </w:r>
      <w:r w:rsidR="00E52A9C" w:rsidRPr="002836F4">
        <w:rPr>
          <w:rFonts w:cstheme="minorHAnsi"/>
        </w:rPr>
        <w:t xml:space="preserve">y Peritos en </w:t>
      </w:r>
      <w:r w:rsidR="0008329A" w:rsidRPr="002836F4">
        <w:rPr>
          <w:rFonts w:cstheme="minorHAnsi"/>
        </w:rPr>
        <w:t>Supervisión Municipal en</w:t>
      </w:r>
      <w:r w:rsidR="00923B9F" w:rsidRPr="002836F4">
        <w:rPr>
          <w:rFonts w:cstheme="minorHAnsi"/>
        </w:rPr>
        <w:t xml:space="preserve"> el Municipio de Puerto Vallarta</w:t>
      </w:r>
      <w:r w:rsidR="00130A3B" w:rsidRPr="002836F4">
        <w:rPr>
          <w:rFonts w:cstheme="minorHAnsi"/>
        </w:rPr>
        <w:t>,</w:t>
      </w:r>
      <w:r w:rsidR="00923B9F" w:rsidRPr="002836F4">
        <w:rPr>
          <w:rFonts w:cstheme="minorHAnsi"/>
        </w:rPr>
        <w:t xml:space="preserve"> Jalisco</w:t>
      </w:r>
      <w:r w:rsidRPr="002836F4">
        <w:rPr>
          <w:rFonts w:cstheme="minorHAnsi"/>
        </w:rPr>
        <w:t>.</w:t>
      </w:r>
    </w:p>
    <w:p w14:paraId="5E404EE0" w14:textId="77777777" w:rsidR="00923B9F" w:rsidRPr="002836F4" w:rsidRDefault="00B63E21"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 xml:space="preserve">Llevar un </w:t>
      </w:r>
      <w:r w:rsidR="00E129CF" w:rsidRPr="002836F4">
        <w:rPr>
          <w:rFonts w:cstheme="minorHAnsi"/>
        </w:rPr>
        <w:t>catálogo</w:t>
      </w:r>
      <w:r w:rsidRPr="002836F4">
        <w:rPr>
          <w:rFonts w:cstheme="minorHAnsi"/>
        </w:rPr>
        <w:t xml:space="preserve"> o </w:t>
      </w:r>
      <w:r w:rsidR="00E129CF" w:rsidRPr="002836F4">
        <w:rPr>
          <w:rFonts w:cstheme="minorHAnsi"/>
        </w:rPr>
        <w:t>registro actualizado</w:t>
      </w:r>
      <w:r w:rsidR="00F97113" w:rsidRPr="002836F4">
        <w:rPr>
          <w:rFonts w:cstheme="minorHAnsi"/>
        </w:rPr>
        <w:t xml:space="preserve"> </w:t>
      </w:r>
      <w:r w:rsidR="00FD5141" w:rsidRPr="002836F4">
        <w:rPr>
          <w:rFonts w:cstheme="minorHAnsi"/>
        </w:rPr>
        <w:t xml:space="preserve">individual </w:t>
      </w:r>
      <w:r w:rsidR="00E129CF" w:rsidRPr="002836F4">
        <w:rPr>
          <w:rFonts w:cstheme="minorHAnsi"/>
        </w:rPr>
        <w:t>pormenorizado y</w:t>
      </w:r>
      <w:r w:rsidR="00F97113" w:rsidRPr="002836F4">
        <w:rPr>
          <w:rFonts w:cstheme="minorHAnsi"/>
        </w:rPr>
        <w:t xml:space="preserve"> </w:t>
      </w:r>
      <w:r w:rsidR="00130A3B" w:rsidRPr="002836F4">
        <w:rPr>
          <w:rFonts w:cstheme="minorHAnsi"/>
        </w:rPr>
        <w:t>público</w:t>
      </w:r>
      <w:r w:rsidR="00F97113" w:rsidRPr="002836F4">
        <w:rPr>
          <w:rFonts w:cstheme="minorHAnsi"/>
        </w:rPr>
        <w:t xml:space="preserve"> </w:t>
      </w:r>
      <w:r w:rsidR="00923B9F" w:rsidRPr="002836F4">
        <w:rPr>
          <w:rFonts w:cstheme="minorHAnsi"/>
        </w:rPr>
        <w:t xml:space="preserve">de cada uno de </w:t>
      </w:r>
      <w:r w:rsidR="00FA4606" w:rsidRPr="002836F4">
        <w:rPr>
          <w:rFonts w:cstheme="minorHAnsi"/>
        </w:rPr>
        <w:t>ellos, por su clasificación</w:t>
      </w:r>
      <w:r w:rsidR="008D5CB1" w:rsidRPr="002836F4">
        <w:rPr>
          <w:rFonts w:cstheme="minorHAnsi"/>
        </w:rPr>
        <w:t xml:space="preserve"> y colegio al que pertenezca.</w:t>
      </w:r>
    </w:p>
    <w:p w14:paraId="641EC3D6" w14:textId="77777777" w:rsidR="008D5CB1" w:rsidRPr="002836F4" w:rsidRDefault="008D5CB1"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Vigilar la</w:t>
      </w:r>
      <w:r w:rsidR="00B63E21" w:rsidRPr="002836F4">
        <w:rPr>
          <w:rFonts w:cstheme="minorHAnsi"/>
        </w:rPr>
        <w:t xml:space="preserve"> capacitación, actualización y </w:t>
      </w:r>
      <w:r w:rsidR="00E129CF" w:rsidRPr="002836F4">
        <w:rPr>
          <w:rFonts w:cstheme="minorHAnsi"/>
        </w:rPr>
        <w:t>vigencia de conformidad con l</w:t>
      </w:r>
      <w:r w:rsidR="00F97113" w:rsidRPr="002836F4">
        <w:rPr>
          <w:rFonts w:cstheme="minorHAnsi"/>
        </w:rPr>
        <w:t>a Ley para el Ejercicio de las P</w:t>
      </w:r>
      <w:r w:rsidR="00E129CF" w:rsidRPr="002836F4">
        <w:rPr>
          <w:rFonts w:cstheme="minorHAnsi"/>
        </w:rPr>
        <w:t>rofesiones del Estado</w:t>
      </w:r>
      <w:r w:rsidR="00297BFC" w:rsidRPr="002836F4">
        <w:rPr>
          <w:rFonts w:cstheme="minorHAnsi"/>
        </w:rPr>
        <w:t xml:space="preserve"> de Jalisco</w:t>
      </w:r>
      <w:r w:rsidR="00E129CF" w:rsidRPr="002836F4">
        <w:rPr>
          <w:rFonts w:cstheme="minorHAnsi"/>
        </w:rPr>
        <w:t>,</w:t>
      </w:r>
      <w:r w:rsidRPr="002836F4">
        <w:rPr>
          <w:rFonts w:cstheme="minorHAnsi"/>
        </w:rPr>
        <w:t xml:space="preserve"> de</w:t>
      </w:r>
      <w:r w:rsidR="00297BFC" w:rsidRPr="002836F4">
        <w:rPr>
          <w:rFonts w:cstheme="minorHAnsi"/>
        </w:rPr>
        <w:t xml:space="preserve"> los</w:t>
      </w:r>
      <w:r w:rsidRPr="002836F4">
        <w:rPr>
          <w:rFonts w:cstheme="minorHAnsi"/>
        </w:rPr>
        <w:t xml:space="preserve"> Director</w:t>
      </w:r>
      <w:r w:rsidR="00297BFC" w:rsidRPr="002836F4">
        <w:rPr>
          <w:rFonts w:cstheme="minorHAnsi"/>
        </w:rPr>
        <w:t>es</w:t>
      </w:r>
      <w:r w:rsidRPr="002836F4">
        <w:rPr>
          <w:rFonts w:cstheme="minorHAnsi"/>
        </w:rPr>
        <w:t xml:space="preserve"> Responsable</w:t>
      </w:r>
      <w:r w:rsidR="00297BFC" w:rsidRPr="002836F4">
        <w:rPr>
          <w:rFonts w:cstheme="minorHAnsi"/>
        </w:rPr>
        <w:t>s</w:t>
      </w:r>
      <w:r w:rsidRPr="002836F4">
        <w:rPr>
          <w:rFonts w:cstheme="minorHAnsi"/>
        </w:rPr>
        <w:t xml:space="preserve"> o C</w:t>
      </w:r>
      <w:r w:rsidR="00B63E21" w:rsidRPr="002836F4">
        <w:rPr>
          <w:rFonts w:cstheme="minorHAnsi"/>
        </w:rPr>
        <w:t>orresponsab</w:t>
      </w:r>
      <w:r w:rsidR="00E129CF" w:rsidRPr="002836F4">
        <w:rPr>
          <w:rFonts w:cstheme="minorHAnsi"/>
        </w:rPr>
        <w:t>le</w:t>
      </w:r>
      <w:r w:rsidR="00297BFC" w:rsidRPr="002836F4">
        <w:rPr>
          <w:rFonts w:cstheme="minorHAnsi"/>
        </w:rPr>
        <w:t>s</w:t>
      </w:r>
      <w:r w:rsidR="00E129CF" w:rsidRPr="002836F4">
        <w:rPr>
          <w:rFonts w:cstheme="minorHAnsi"/>
        </w:rPr>
        <w:t xml:space="preserve"> según sea el caso; </w:t>
      </w:r>
    </w:p>
    <w:p w14:paraId="0B4BC821" w14:textId="003DB4B6" w:rsidR="00923B9F" w:rsidRPr="002836F4" w:rsidRDefault="00923B9F"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 xml:space="preserve">Vigilar </w:t>
      </w:r>
      <w:r w:rsidR="005F3116" w:rsidRPr="002836F4">
        <w:rPr>
          <w:rFonts w:cstheme="minorHAnsi"/>
        </w:rPr>
        <w:t xml:space="preserve">el cumplimiento de la normatividad aplicable </w:t>
      </w:r>
      <w:r w:rsidR="00770A0D" w:rsidRPr="002836F4">
        <w:rPr>
          <w:rFonts w:cstheme="minorHAnsi"/>
        </w:rPr>
        <w:t xml:space="preserve">emanada de las </w:t>
      </w:r>
      <w:r w:rsidR="00B77DBE" w:rsidRPr="002836F4">
        <w:rPr>
          <w:rFonts w:cstheme="minorHAnsi"/>
        </w:rPr>
        <w:t>l</w:t>
      </w:r>
      <w:r w:rsidR="00130A3B" w:rsidRPr="002836F4">
        <w:rPr>
          <w:rFonts w:cstheme="minorHAnsi"/>
        </w:rPr>
        <w:t>eyes y</w:t>
      </w:r>
      <w:r w:rsidR="00B77DBE" w:rsidRPr="002836F4">
        <w:rPr>
          <w:rFonts w:cstheme="minorHAnsi"/>
        </w:rPr>
        <w:t xml:space="preserve"> reglamentos v</w:t>
      </w:r>
      <w:r w:rsidR="00770A0D" w:rsidRPr="002836F4">
        <w:rPr>
          <w:rFonts w:cstheme="minorHAnsi"/>
        </w:rPr>
        <w:t>igentes</w:t>
      </w:r>
      <w:r w:rsidR="00CB5DDC" w:rsidRPr="002836F4">
        <w:rPr>
          <w:rFonts w:cstheme="minorHAnsi"/>
        </w:rPr>
        <w:t>,</w:t>
      </w:r>
      <w:r w:rsidR="00644623" w:rsidRPr="002836F4">
        <w:rPr>
          <w:rFonts w:cstheme="minorHAnsi"/>
        </w:rPr>
        <w:t xml:space="preserve"> por los </w:t>
      </w:r>
      <w:r w:rsidR="00130A3B" w:rsidRPr="002836F4">
        <w:rPr>
          <w:rFonts w:cstheme="minorHAnsi"/>
        </w:rPr>
        <w:t>Director</w:t>
      </w:r>
      <w:r w:rsidR="00533AC7" w:rsidRPr="002836F4">
        <w:rPr>
          <w:rFonts w:cstheme="minorHAnsi"/>
        </w:rPr>
        <w:t>es</w:t>
      </w:r>
      <w:r w:rsidR="00130A3B" w:rsidRPr="002836F4">
        <w:rPr>
          <w:rFonts w:cstheme="minorHAnsi"/>
        </w:rPr>
        <w:t xml:space="preserve"> Responsable</w:t>
      </w:r>
      <w:r w:rsidR="00533AC7" w:rsidRPr="002836F4">
        <w:rPr>
          <w:rFonts w:cstheme="minorHAnsi"/>
        </w:rPr>
        <w:t>s</w:t>
      </w:r>
      <w:r w:rsidR="00130A3B" w:rsidRPr="002836F4">
        <w:rPr>
          <w:rFonts w:cstheme="minorHAnsi"/>
        </w:rPr>
        <w:t>, Corresponsable</w:t>
      </w:r>
      <w:r w:rsidR="00533AC7" w:rsidRPr="002836F4">
        <w:rPr>
          <w:rFonts w:cstheme="minorHAnsi"/>
        </w:rPr>
        <w:t>s</w:t>
      </w:r>
      <w:r w:rsidR="00F97113" w:rsidRPr="002836F4">
        <w:rPr>
          <w:rFonts w:cstheme="minorHAnsi"/>
        </w:rPr>
        <w:t xml:space="preserve"> </w:t>
      </w:r>
      <w:r w:rsidR="00E52A9C" w:rsidRPr="002836F4">
        <w:rPr>
          <w:rFonts w:cstheme="minorHAnsi"/>
        </w:rPr>
        <w:t>y Peritos en Supervisión de Municipal</w:t>
      </w:r>
      <w:r w:rsidR="00644623" w:rsidRPr="002836F4">
        <w:rPr>
          <w:rFonts w:cstheme="minorHAnsi"/>
        </w:rPr>
        <w:t>.</w:t>
      </w:r>
    </w:p>
    <w:p w14:paraId="052C2788" w14:textId="00FC933E" w:rsidR="00F650C1" w:rsidRPr="002836F4" w:rsidRDefault="00607D1A"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Llevar un registro actualizado mensualmente conciliado con la Autoridad, de cada uno de los proyectos y obras que el Director Responsable tiene a su cargo. Ent</w:t>
      </w:r>
      <w:r w:rsidR="00F650C1" w:rsidRPr="002836F4">
        <w:rPr>
          <w:rFonts w:cstheme="minorHAnsi"/>
        </w:rPr>
        <w:t>regando un informe mensual;</w:t>
      </w:r>
      <w:r w:rsidR="00595F37" w:rsidRPr="002836F4">
        <w:rPr>
          <w:rFonts w:cstheme="minorHAnsi"/>
        </w:rPr>
        <w:t xml:space="preserve"> </w:t>
      </w:r>
    </w:p>
    <w:p w14:paraId="197DF0C6" w14:textId="41F59399" w:rsidR="004F2F53" w:rsidRPr="002836F4" w:rsidRDefault="004F2F53" w:rsidP="003360CE">
      <w:pPr>
        <w:pStyle w:val="Prrafodelista"/>
        <w:numPr>
          <w:ilvl w:val="0"/>
          <w:numId w:val="5"/>
        </w:numPr>
        <w:autoSpaceDE w:val="0"/>
        <w:autoSpaceDN w:val="0"/>
        <w:adjustRightInd w:val="0"/>
        <w:spacing w:after="0" w:line="240" w:lineRule="auto"/>
        <w:ind w:left="851" w:hanging="491"/>
        <w:jc w:val="both"/>
        <w:rPr>
          <w:rFonts w:cstheme="minorHAnsi"/>
        </w:rPr>
      </w:pPr>
      <w:r w:rsidRPr="002836F4">
        <w:rPr>
          <w:rFonts w:cstheme="minorHAnsi"/>
        </w:rPr>
        <w:t>Revocar la acreditación de los Director Responsable, Corresponsable y Peritos en Supervisión de Obra.</w:t>
      </w:r>
    </w:p>
    <w:p w14:paraId="0F8A9F98" w14:textId="77777777" w:rsidR="00923B9F" w:rsidRPr="002836F4" w:rsidRDefault="00923B9F" w:rsidP="003360CE">
      <w:pPr>
        <w:autoSpaceDE w:val="0"/>
        <w:autoSpaceDN w:val="0"/>
        <w:adjustRightInd w:val="0"/>
        <w:spacing w:after="0" w:line="240" w:lineRule="auto"/>
        <w:jc w:val="both"/>
        <w:rPr>
          <w:rFonts w:cstheme="minorHAnsi"/>
          <w:b/>
        </w:rPr>
      </w:pPr>
    </w:p>
    <w:p w14:paraId="54193E85" w14:textId="77777777" w:rsidR="00491F71" w:rsidRPr="002836F4" w:rsidRDefault="00E429F8" w:rsidP="003360CE">
      <w:pPr>
        <w:autoSpaceDE w:val="0"/>
        <w:autoSpaceDN w:val="0"/>
        <w:adjustRightInd w:val="0"/>
        <w:spacing w:after="0" w:line="240" w:lineRule="auto"/>
        <w:jc w:val="center"/>
        <w:rPr>
          <w:rFonts w:cstheme="minorHAnsi"/>
          <w:b/>
        </w:rPr>
      </w:pPr>
      <w:r w:rsidRPr="002836F4">
        <w:rPr>
          <w:rFonts w:cstheme="minorHAnsi"/>
          <w:b/>
        </w:rPr>
        <w:t>CAPITULO</w:t>
      </w:r>
      <w:r w:rsidR="00491F71" w:rsidRPr="002836F4">
        <w:rPr>
          <w:rFonts w:cstheme="minorHAnsi"/>
          <w:b/>
        </w:rPr>
        <w:t xml:space="preserve"> I</w:t>
      </w:r>
      <w:r w:rsidR="00923B9F" w:rsidRPr="002836F4">
        <w:rPr>
          <w:rFonts w:cstheme="minorHAnsi"/>
          <w:b/>
        </w:rPr>
        <w:t>I</w:t>
      </w:r>
    </w:p>
    <w:p w14:paraId="678045E9" w14:textId="77777777" w:rsidR="00491F71" w:rsidRPr="002836F4" w:rsidRDefault="00491F71" w:rsidP="003360CE">
      <w:pPr>
        <w:autoSpaceDE w:val="0"/>
        <w:autoSpaceDN w:val="0"/>
        <w:adjustRightInd w:val="0"/>
        <w:spacing w:after="0" w:line="240" w:lineRule="auto"/>
        <w:jc w:val="center"/>
        <w:rPr>
          <w:rFonts w:cstheme="minorHAnsi"/>
          <w:b/>
        </w:rPr>
      </w:pPr>
      <w:r w:rsidRPr="002836F4">
        <w:rPr>
          <w:rFonts w:cstheme="minorHAnsi"/>
          <w:b/>
        </w:rPr>
        <w:t xml:space="preserve">De la </w:t>
      </w:r>
      <w:r w:rsidR="00923B9F" w:rsidRPr="002836F4">
        <w:rPr>
          <w:rFonts w:cstheme="minorHAnsi"/>
          <w:b/>
        </w:rPr>
        <w:t>Integración</w:t>
      </w:r>
    </w:p>
    <w:p w14:paraId="3F06F46E" w14:textId="77777777" w:rsidR="00593AD7" w:rsidRPr="002836F4" w:rsidRDefault="00593AD7" w:rsidP="003360CE">
      <w:pPr>
        <w:autoSpaceDE w:val="0"/>
        <w:autoSpaceDN w:val="0"/>
        <w:adjustRightInd w:val="0"/>
        <w:spacing w:after="0" w:line="240" w:lineRule="auto"/>
        <w:jc w:val="both"/>
        <w:rPr>
          <w:rFonts w:cstheme="minorHAnsi"/>
        </w:rPr>
      </w:pPr>
    </w:p>
    <w:p w14:paraId="08DBF250" w14:textId="610936B6" w:rsidR="00DF2433"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 xml:space="preserve">ículo 10. </w:t>
      </w:r>
      <w:r w:rsidR="00DF2433" w:rsidRPr="002836F4">
        <w:rPr>
          <w:rFonts w:asciiTheme="minorHAnsi" w:hAnsiTheme="minorHAnsi" w:cstheme="minorHAnsi"/>
          <w:color w:val="auto"/>
          <w:sz w:val="22"/>
          <w:szCs w:val="22"/>
        </w:rPr>
        <w:t>La</w:t>
      </w:r>
      <w:r w:rsidR="00533AC7" w:rsidRPr="002836F4">
        <w:rPr>
          <w:rFonts w:asciiTheme="minorHAnsi" w:hAnsiTheme="minorHAnsi" w:cstheme="minorHAnsi"/>
          <w:color w:val="auto"/>
          <w:sz w:val="22"/>
          <w:szCs w:val="22"/>
        </w:rPr>
        <w:t xml:space="preserve"> </w:t>
      </w:r>
      <w:r w:rsidR="00DD13ED" w:rsidRPr="002836F4">
        <w:rPr>
          <w:rFonts w:asciiTheme="minorHAnsi" w:hAnsiTheme="minorHAnsi" w:cstheme="minorHAnsi"/>
          <w:color w:val="auto"/>
          <w:sz w:val="22"/>
          <w:szCs w:val="22"/>
        </w:rPr>
        <w:t>Comisión</w:t>
      </w:r>
      <w:r w:rsidR="009546AB" w:rsidRPr="002836F4">
        <w:rPr>
          <w:rFonts w:asciiTheme="minorHAnsi" w:hAnsiTheme="minorHAnsi" w:cstheme="minorHAnsi"/>
          <w:color w:val="auto"/>
          <w:sz w:val="22"/>
          <w:szCs w:val="22"/>
        </w:rPr>
        <w:t xml:space="preserve"> estará </w:t>
      </w:r>
      <w:r w:rsidR="00A27750" w:rsidRPr="002836F4">
        <w:rPr>
          <w:rFonts w:asciiTheme="minorHAnsi" w:hAnsiTheme="minorHAnsi" w:cstheme="minorHAnsi"/>
          <w:color w:val="auto"/>
          <w:sz w:val="22"/>
          <w:szCs w:val="22"/>
        </w:rPr>
        <w:t>integrada por:</w:t>
      </w:r>
    </w:p>
    <w:p w14:paraId="78EB8C13" w14:textId="7D48C4E7" w:rsidR="00DF2433" w:rsidRPr="002836F4" w:rsidRDefault="00BE07FC" w:rsidP="003360CE">
      <w:pPr>
        <w:pStyle w:val="Prrafodelista"/>
        <w:numPr>
          <w:ilvl w:val="0"/>
          <w:numId w:val="7"/>
        </w:numPr>
        <w:autoSpaceDE w:val="0"/>
        <w:autoSpaceDN w:val="0"/>
        <w:adjustRightInd w:val="0"/>
        <w:spacing w:after="0" w:line="240" w:lineRule="auto"/>
        <w:ind w:left="851" w:hanging="491"/>
        <w:jc w:val="both"/>
        <w:rPr>
          <w:rFonts w:cstheme="minorHAnsi"/>
        </w:rPr>
      </w:pPr>
      <w:r w:rsidRPr="002836F4">
        <w:rPr>
          <w:rFonts w:cstheme="minorHAnsi"/>
          <w:b/>
        </w:rPr>
        <w:t>Presidente:</w:t>
      </w:r>
      <w:r w:rsidR="00533AC7" w:rsidRPr="002836F4">
        <w:rPr>
          <w:rFonts w:cstheme="minorHAnsi"/>
          <w:b/>
        </w:rPr>
        <w:t xml:space="preserve"> </w:t>
      </w:r>
      <w:r w:rsidR="00BF4A45" w:rsidRPr="002836F4">
        <w:rPr>
          <w:rFonts w:cstheme="minorHAnsi"/>
        </w:rPr>
        <w:t>El</w:t>
      </w:r>
      <w:r w:rsidR="00F650C1" w:rsidRPr="002836F4">
        <w:rPr>
          <w:rFonts w:cstheme="minorHAnsi"/>
        </w:rPr>
        <w:t xml:space="preserve"> o </w:t>
      </w:r>
      <w:r w:rsidR="004A57FC" w:rsidRPr="002836F4">
        <w:rPr>
          <w:rFonts w:cstheme="minorHAnsi"/>
        </w:rPr>
        <w:t>la titular</w:t>
      </w:r>
      <w:r w:rsidR="00BF4A45" w:rsidRPr="002836F4">
        <w:rPr>
          <w:rFonts w:cstheme="minorHAnsi"/>
        </w:rPr>
        <w:t xml:space="preserve"> de la </w:t>
      </w:r>
      <w:r w:rsidR="00F650C1" w:rsidRPr="002836F4">
        <w:rPr>
          <w:rFonts w:cstheme="minorHAnsi"/>
        </w:rPr>
        <w:t>Presidencia Municipal;</w:t>
      </w:r>
    </w:p>
    <w:p w14:paraId="7F69AAC3" w14:textId="7DBD651F" w:rsidR="00352AFD" w:rsidRPr="002836F4" w:rsidRDefault="00BE07FC" w:rsidP="003360CE">
      <w:pPr>
        <w:pStyle w:val="Prrafodelista"/>
        <w:numPr>
          <w:ilvl w:val="0"/>
          <w:numId w:val="7"/>
        </w:numPr>
        <w:spacing w:after="0" w:line="240" w:lineRule="auto"/>
        <w:ind w:left="851" w:hanging="491"/>
        <w:rPr>
          <w:rFonts w:cstheme="minorHAnsi"/>
        </w:rPr>
      </w:pPr>
      <w:r w:rsidRPr="002836F4">
        <w:rPr>
          <w:rFonts w:cstheme="minorHAnsi"/>
          <w:b/>
        </w:rPr>
        <w:t>Secretario</w:t>
      </w:r>
      <w:r w:rsidR="00607D1A" w:rsidRPr="002836F4">
        <w:rPr>
          <w:rFonts w:cstheme="minorHAnsi"/>
          <w:b/>
        </w:rPr>
        <w:t xml:space="preserve"> </w:t>
      </w:r>
      <w:r w:rsidR="003C362B" w:rsidRPr="002836F4">
        <w:rPr>
          <w:rFonts w:cstheme="minorHAnsi"/>
          <w:b/>
        </w:rPr>
        <w:t>Técnico</w:t>
      </w:r>
      <w:r w:rsidRPr="002836F4">
        <w:rPr>
          <w:rFonts w:cstheme="minorHAnsi"/>
          <w:b/>
        </w:rPr>
        <w:t>:</w:t>
      </w:r>
      <w:r w:rsidR="00533AC7" w:rsidRPr="002836F4">
        <w:rPr>
          <w:rFonts w:cstheme="minorHAnsi"/>
          <w:b/>
        </w:rPr>
        <w:t xml:space="preserve"> </w:t>
      </w:r>
      <w:r w:rsidR="00533AC7" w:rsidRPr="002836F4">
        <w:rPr>
          <w:rFonts w:cstheme="minorHAnsi"/>
        </w:rPr>
        <w:t>El</w:t>
      </w:r>
      <w:r w:rsidR="004A57FC" w:rsidRPr="002836F4">
        <w:rPr>
          <w:rFonts w:cstheme="minorHAnsi"/>
        </w:rPr>
        <w:t xml:space="preserve"> o la</w:t>
      </w:r>
      <w:r w:rsidR="00533AC7" w:rsidRPr="002836F4">
        <w:rPr>
          <w:rFonts w:cstheme="minorHAnsi"/>
        </w:rPr>
        <w:t xml:space="preserve"> titular del área de la p</w:t>
      </w:r>
      <w:r w:rsidR="00BF4A45" w:rsidRPr="002836F4">
        <w:rPr>
          <w:rFonts w:cstheme="minorHAnsi"/>
        </w:rPr>
        <w:t xml:space="preserve">laneación </w:t>
      </w:r>
      <w:r w:rsidR="00533AC7" w:rsidRPr="002836F4">
        <w:rPr>
          <w:rFonts w:cstheme="minorHAnsi"/>
        </w:rPr>
        <w:t>u</w:t>
      </w:r>
      <w:r w:rsidR="00BF4A45" w:rsidRPr="002836F4">
        <w:rPr>
          <w:rFonts w:cstheme="minorHAnsi"/>
        </w:rPr>
        <w:t>rbana de la Autoridad Municipal.</w:t>
      </w:r>
    </w:p>
    <w:p w14:paraId="13C8F068" w14:textId="77777777" w:rsidR="00883310" w:rsidRPr="002836F4" w:rsidRDefault="00D64058" w:rsidP="003360CE">
      <w:pPr>
        <w:pStyle w:val="Prrafodelista"/>
        <w:numPr>
          <w:ilvl w:val="0"/>
          <w:numId w:val="7"/>
        </w:numPr>
        <w:autoSpaceDE w:val="0"/>
        <w:autoSpaceDN w:val="0"/>
        <w:adjustRightInd w:val="0"/>
        <w:spacing w:after="0" w:line="240" w:lineRule="auto"/>
        <w:ind w:left="851" w:hanging="491"/>
        <w:jc w:val="both"/>
        <w:rPr>
          <w:rFonts w:cstheme="minorHAnsi"/>
        </w:rPr>
      </w:pPr>
      <w:r w:rsidRPr="002836F4">
        <w:rPr>
          <w:rFonts w:cstheme="minorHAnsi"/>
          <w:b/>
        </w:rPr>
        <w:t>Consejeros</w:t>
      </w:r>
      <w:r w:rsidR="00883310" w:rsidRPr="002836F4">
        <w:rPr>
          <w:rFonts w:cstheme="minorHAnsi"/>
          <w:b/>
        </w:rPr>
        <w:t xml:space="preserve">: </w:t>
      </w:r>
    </w:p>
    <w:p w14:paraId="1EBB791C" w14:textId="1BED94BE" w:rsidR="00EA07CD" w:rsidRPr="002836F4" w:rsidRDefault="00EA07CD" w:rsidP="003360CE">
      <w:pPr>
        <w:pStyle w:val="Prrafodelista"/>
        <w:numPr>
          <w:ilvl w:val="1"/>
          <w:numId w:val="15"/>
        </w:numPr>
        <w:autoSpaceDE w:val="0"/>
        <w:autoSpaceDN w:val="0"/>
        <w:adjustRightInd w:val="0"/>
        <w:spacing w:after="0" w:line="240" w:lineRule="auto"/>
        <w:ind w:right="49"/>
        <w:jc w:val="both"/>
        <w:rPr>
          <w:rFonts w:cstheme="minorHAnsi"/>
        </w:rPr>
      </w:pPr>
      <w:r w:rsidRPr="002836F4">
        <w:rPr>
          <w:rFonts w:cstheme="minorHAnsi"/>
        </w:rPr>
        <w:t>El</w:t>
      </w:r>
      <w:r w:rsidR="004A57FC" w:rsidRPr="002836F4">
        <w:rPr>
          <w:rFonts w:cstheme="minorHAnsi"/>
        </w:rPr>
        <w:t xml:space="preserve"> o la</w:t>
      </w:r>
      <w:r w:rsidRPr="002836F4">
        <w:rPr>
          <w:rFonts w:cstheme="minorHAnsi"/>
        </w:rPr>
        <w:t xml:space="preserve"> </w:t>
      </w:r>
      <w:r w:rsidR="00533AC7" w:rsidRPr="002836F4">
        <w:rPr>
          <w:rFonts w:cstheme="minorHAnsi"/>
        </w:rPr>
        <w:t>t</w:t>
      </w:r>
      <w:r w:rsidR="00647A7D" w:rsidRPr="002836F4">
        <w:rPr>
          <w:rFonts w:cstheme="minorHAnsi"/>
        </w:rPr>
        <w:t>itular</w:t>
      </w:r>
      <w:r w:rsidRPr="002836F4">
        <w:rPr>
          <w:rFonts w:cstheme="minorHAnsi"/>
        </w:rPr>
        <w:t xml:space="preserve"> de la </w:t>
      </w:r>
      <w:r w:rsidR="00883310" w:rsidRPr="002836F4">
        <w:rPr>
          <w:rFonts w:cstheme="minorHAnsi"/>
        </w:rPr>
        <w:t xml:space="preserve">autoridad </w:t>
      </w:r>
      <w:r w:rsidRPr="002836F4">
        <w:rPr>
          <w:rFonts w:cstheme="minorHAnsi"/>
        </w:rPr>
        <w:t xml:space="preserve">que tenga a su cargo la </w:t>
      </w:r>
      <w:r w:rsidR="00533AC7" w:rsidRPr="002836F4">
        <w:rPr>
          <w:rFonts w:cstheme="minorHAnsi"/>
        </w:rPr>
        <w:t>obra p</w:t>
      </w:r>
      <w:r w:rsidRPr="002836F4">
        <w:rPr>
          <w:rFonts w:cstheme="minorHAnsi"/>
        </w:rPr>
        <w:t>ública.</w:t>
      </w:r>
    </w:p>
    <w:p w14:paraId="1921EAE9" w14:textId="0B389932" w:rsidR="00EA07CD" w:rsidRPr="002836F4" w:rsidRDefault="00EA07CD" w:rsidP="003360CE">
      <w:pPr>
        <w:pStyle w:val="Prrafodelista"/>
        <w:numPr>
          <w:ilvl w:val="1"/>
          <w:numId w:val="15"/>
        </w:numPr>
        <w:autoSpaceDE w:val="0"/>
        <w:autoSpaceDN w:val="0"/>
        <w:adjustRightInd w:val="0"/>
        <w:spacing w:after="0" w:line="240" w:lineRule="auto"/>
        <w:ind w:right="49"/>
        <w:jc w:val="both"/>
        <w:rPr>
          <w:rFonts w:cstheme="minorHAnsi"/>
        </w:rPr>
      </w:pPr>
      <w:r w:rsidRPr="002836F4">
        <w:rPr>
          <w:rFonts w:cstheme="minorHAnsi"/>
        </w:rPr>
        <w:t>El</w:t>
      </w:r>
      <w:r w:rsidR="004A57FC" w:rsidRPr="002836F4">
        <w:rPr>
          <w:rFonts w:cstheme="minorHAnsi"/>
        </w:rPr>
        <w:t xml:space="preserve"> o la</w:t>
      </w:r>
      <w:r w:rsidRPr="002836F4">
        <w:rPr>
          <w:rFonts w:cstheme="minorHAnsi"/>
        </w:rPr>
        <w:t xml:space="preserve"> </w:t>
      </w:r>
      <w:r w:rsidR="00533AC7" w:rsidRPr="002836F4">
        <w:rPr>
          <w:rFonts w:cstheme="minorHAnsi"/>
        </w:rPr>
        <w:t>t</w:t>
      </w:r>
      <w:r w:rsidR="00EB7268" w:rsidRPr="002836F4">
        <w:rPr>
          <w:rFonts w:cstheme="minorHAnsi"/>
        </w:rPr>
        <w:t>itular</w:t>
      </w:r>
      <w:r w:rsidR="00883310" w:rsidRPr="002836F4">
        <w:rPr>
          <w:rFonts w:cstheme="minorHAnsi"/>
        </w:rPr>
        <w:t xml:space="preserve"> de la autoridad</w:t>
      </w:r>
      <w:r w:rsidRPr="002836F4">
        <w:rPr>
          <w:rFonts w:cstheme="minorHAnsi"/>
        </w:rPr>
        <w:t xml:space="preserve"> que tenga a su cargo el </w:t>
      </w:r>
      <w:r w:rsidR="00533AC7" w:rsidRPr="002836F4">
        <w:rPr>
          <w:rFonts w:cstheme="minorHAnsi"/>
        </w:rPr>
        <w:t>á</w:t>
      </w:r>
      <w:r w:rsidRPr="002836F4">
        <w:rPr>
          <w:rFonts w:cstheme="minorHAnsi"/>
        </w:rPr>
        <w:t xml:space="preserve">rea </w:t>
      </w:r>
      <w:r w:rsidR="00533AC7" w:rsidRPr="002836F4">
        <w:rPr>
          <w:rFonts w:cstheme="minorHAnsi"/>
        </w:rPr>
        <w:t>j</w:t>
      </w:r>
      <w:r w:rsidRPr="002836F4">
        <w:rPr>
          <w:rFonts w:cstheme="minorHAnsi"/>
        </w:rPr>
        <w:t>urídica.</w:t>
      </w:r>
    </w:p>
    <w:p w14:paraId="453DA7EA" w14:textId="7B93CFEF" w:rsidR="002B5EDE" w:rsidRPr="002836F4" w:rsidRDefault="00533AC7" w:rsidP="003360CE">
      <w:pPr>
        <w:pStyle w:val="Prrafodelista"/>
        <w:numPr>
          <w:ilvl w:val="1"/>
          <w:numId w:val="15"/>
        </w:numPr>
        <w:autoSpaceDE w:val="0"/>
        <w:autoSpaceDN w:val="0"/>
        <w:adjustRightInd w:val="0"/>
        <w:spacing w:after="0" w:line="240" w:lineRule="auto"/>
        <w:ind w:right="49"/>
        <w:jc w:val="both"/>
        <w:rPr>
          <w:rFonts w:cstheme="minorHAnsi"/>
        </w:rPr>
      </w:pPr>
      <w:r w:rsidRPr="002836F4">
        <w:rPr>
          <w:rFonts w:cstheme="minorHAnsi"/>
        </w:rPr>
        <w:t>El</w:t>
      </w:r>
      <w:r w:rsidR="004A57FC" w:rsidRPr="002836F4">
        <w:rPr>
          <w:rFonts w:cstheme="minorHAnsi"/>
        </w:rPr>
        <w:t xml:space="preserve"> o la titular de la presidencia </w:t>
      </w:r>
      <w:r w:rsidR="00F650C1" w:rsidRPr="002836F4">
        <w:rPr>
          <w:rFonts w:cstheme="minorHAnsi"/>
        </w:rPr>
        <w:t xml:space="preserve">de cada uno </w:t>
      </w:r>
      <w:r w:rsidR="00250913" w:rsidRPr="002836F4">
        <w:rPr>
          <w:rFonts w:cstheme="minorHAnsi"/>
        </w:rPr>
        <w:t>de l</w:t>
      </w:r>
      <w:r w:rsidR="00A223B4" w:rsidRPr="002836F4">
        <w:rPr>
          <w:rFonts w:cstheme="minorHAnsi"/>
        </w:rPr>
        <w:t>os colegios</w:t>
      </w:r>
      <w:r w:rsidR="00607D1A" w:rsidRPr="002836F4">
        <w:rPr>
          <w:rFonts w:cstheme="minorHAnsi"/>
        </w:rPr>
        <w:t xml:space="preserve"> siguientes</w:t>
      </w:r>
      <w:r w:rsidR="00A223B4" w:rsidRPr="002836F4">
        <w:rPr>
          <w:rFonts w:cstheme="minorHAnsi"/>
        </w:rPr>
        <w:t xml:space="preserve"> del municipio de Puerto Vallarta, Jalisco</w:t>
      </w:r>
      <w:r w:rsidR="00607D1A" w:rsidRPr="002836F4">
        <w:rPr>
          <w:rFonts w:cstheme="minorHAnsi"/>
        </w:rPr>
        <w:t xml:space="preserve">: </w:t>
      </w:r>
    </w:p>
    <w:p w14:paraId="1C667098" w14:textId="6CCE38AE" w:rsidR="00607D1A" w:rsidRPr="002836F4" w:rsidRDefault="003360CE" w:rsidP="003360CE">
      <w:pPr>
        <w:pStyle w:val="Prrafodelista"/>
        <w:autoSpaceDE w:val="0"/>
        <w:autoSpaceDN w:val="0"/>
        <w:adjustRightInd w:val="0"/>
        <w:spacing w:after="0" w:line="240" w:lineRule="auto"/>
        <w:ind w:left="1418" w:right="49"/>
        <w:jc w:val="both"/>
        <w:rPr>
          <w:rFonts w:cstheme="minorHAnsi"/>
        </w:rPr>
      </w:pPr>
      <w:r w:rsidRPr="002836F4">
        <w:rPr>
          <w:rFonts w:cstheme="minorHAnsi"/>
        </w:rPr>
        <w:t xml:space="preserve">1. </w:t>
      </w:r>
      <w:r w:rsidR="00607D1A" w:rsidRPr="002836F4">
        <w:rPr>
          <w:rFonts w:cstheme="minorHAnsi"/>
        </w:rPr>
        <w:t>Colegio de Ingenieros Civiles de la Costa de Jalisco A. C.</w:t>
      </w:r>
    </w:p>
    <w:p w14:paraId="39EDB984" w14:textId="3E614E57" w:rsidR="00607D1A" w:rsidRPr="002836F4" w:rsidRDefault="003360CE" w:rsidP="003360CE">
      <w:pPr>
        <w:pStyle w:val="Prrafodelista"/>
        <w:autoSpaceDE w:val="0"/>
        <w:autoSpaceDN w:val="0"/>
        <w:adjustRightInd w:val="0"/>
        <w:spacing w:after="0" w:line="240" w:lineRule="auto"/>
        <w:ind w:left="1418" w:right="49"/>
        <w:jc w:val="both"/>
        <w:rPr>
          <w:rFonts w:cstheme="minorHAnsi"/>
        </w:rPr>
      </w:pPr>
      <w:r w:rsidRPr="002836F4">
        <w:rPr>
          <w:rFonts w:cstheme="minorHAnsi"/>
        </w:rPr>
        <w:t xml:space="preserve">2. </w:t>
      </w:r>
      <w:r w:rsidR="00607D1A" w:rsidRPr="002836F4">
        <w:rPr>
          <w:rFonts w:cstheme="minorHAnsi"/>
        </w:rPr>
        <w:t>Colegio de Ingenieros Civiles de Puerto Vallarta, Jalisco A.</w:t>
      </w:r>
      <w:r w:rsidR="00A609FA" w:rsidRPr="002836F4">
        <w:rPr>
          <w:rFonts w:cstheme="minorHAnsi"/>
        </w:rPr>
        <w:t xml:space="preserve"> </w:t>
      </w:r>
      <w:r w:rsidR="00607D1A" w:rsidRPr="002836F4">
        <w:rPr>
          <w:rFonts w:cstheme="minorHAnsi"/>
        </w:rPr>
        <w:t>C.</w:t>
      </w:r>
    </w:p>
    <w:p w14:paraId="05630453" w14:textId="3607456F" w:rsidR="00607D1A" w:rsidRPr="002836F4" w:rsidRDefault="003360CE" w:rsidP="003360CE">
      <w:pPr>
        <w:pStyle w:val="Prrafodelista"/>
        <w:autoSpaceDE w:val="0"/>
        <w:autoSpaceDN w:val="0"/>
        <w:adjustRightInd w:val="0"/>
        <w:spacing w:after="0" w:line="240" w:lineRule="auto"/>
        <w:ind w:left="1418" w:right="49"/>
        <w:jc w:val="both"/>
        <w:rPr>
          <w:rFonts w:cstheme="minorHAnsi"/>
        </w:rPr>
      </w:pPr>
      <w:r w:rsidRPr="002836F4">
        <w:rPr>
          <w:rFonts w:cstheme="minorHAnsi"/>
        </w:rPr>
        <w:t xml:space="preserve">3. </w:t>
      </w:r>
      <w:r w:rsidR="00A609FA" w:rsidRPr="002836F4">
        <w:rPr>
          <w:rFonts w:cstheme="minorHAnsi"/>
        </w:rPr>
        <w:t>Colegio d Ingenieros Civiles Mexicanos Asociados del Occidente de Jalisco, A. C.</w:t>
      </w:r>
    </w:p>
    <w:p w14:paraId="251D1DE3" w14:textId="4FFF8765" w:rsidR="00A609FA" w:rsidRPr="002836F4" w:rsidRDefault="003360CE" w:rsidP="003360CE">
      <w:pPr>
        <w:pStyle w:val="Prrafodelista"/>
        <w:autoSpaceDE w:val="0"/>
        <w:autoSpaceDN w:val="0"/>
        <w:adjustRightInd w:val="0"/>
        <w:spacing w:after="0" w:line="240" w:lineRule="auto"/>
        <w:ind w:left="1418" w:right="49"/>
        <w:jc w:val="both"/>
        <w:rPr>
          <w:rFonts w:cstheme="minorHAnsi"/>
        </w:rPr>
      </w:pPr>
      <w:r w:rsidRPr="002836F4">
        <w:rPr>
          <w:rFonts w:cstheme="minorHAnsi"/>
        </w:rPr>
        <w:t xml:space="preserve">4. </w:t>
      </w:r>
      <w:r w:rsidR="00A609FA" w:rsidRPr="002836F4">
        <w:rPr>
          <w:rFonts w:cstheme="minorHAnsi"/>
        </w:rPr>
        <w:t xml:space="preserve">Colegio de Arquitectos de la Costa Norte de Jalisco, A. C. </w:t>
      </w:r>
    </w:p>
    <w:p w14:paraId="7C44A4E5" w14:textId="18F9FFE4" w:rsidR="00A609FA" w:rsidRPr="002836F4" w:rsidRDefault="003360CE" w:rsidP="003360CE">
      <w:pPr>
        <w:pStyle w:val="Prrafodelista"/>
        <w:autoSpaceDE w:val="0"/>
        <w:autoSpaceDN w:val="0"/>
        <w:adjustRightInd w:val="0"/>
        <w:spacing w:after="0" w:line="240" w:lineRule="auto"/>
        <w:ind w:left="1418" w:right="49"/>
        <w:jc w:val="both"/>
        <w:rPr>
          <w:rFonts w:cstheme="minorHAnsi"/>
        </w:rPr>
      </w:pPr>
      <w:r w:rsidRPr="002836F4">
        <w:rPr>
          <w:rFonts w:cstheme="minorHAnsi"/>
        </w:rPr>
        <w:t xml:space="preserve">5. </w:t>
      </w:r>
      <w:r w:rsidR="00A609FA" w:rsidRPr="002836F4">
        <w:rPr>
          <w:rFonts w:cstheme="minorHAnsi"/>
        </w:rPr>
        <w:t>Colegio de Arquitectos de Puerto Vallarta del Estado de Jalisco, A. C.</w:t>
      </w:r>
    </w:p>
    <w:p w14:paraId="695F897B" w14:textId="77777777" w:rsidR="004A1B6D" w:rsidRPr="002836F4" w:rsidRDefault="004A1B6D" w:rsidP="003360CE">
      <w:pPr>
        <w:pStyle w:val="Prrafodelista"/>
        <w:numPr>
          <w:ilvl w:val="1"/>
          <w:numId w:val="15"/>
        </w:numPr>
        <w:autoSpaceDE w:val="0"/>
        <w:autoSpaceDN w:val="0"/>
        <w:adjustRightInd w:val="0"/>
        <w:spacing w:after="0" w:line="240" w:lineRule="auto"/>
        <w:ind w:right="49"/>
        <w:jc w:val="both"/>
        <w:rPr>
          <w:rFonts w:cstheme="minorHAnsi"/>
        </w:rPr>
      </w:pPr>
      <w:r w:rsidRPr="002836F4">
        <w:rPr>
          <w:rFonts w:cstheme="minorHAnsi"/>
        </w:rPr>
        <w:t>Un represente del COPESUM.</w:t>
      </w:r>
    </w:p>
    <w:p w14:paraId="59D61343" w14:textId="77777777" w:rsidR="003360CE" w:rsidRPr="002836F4" w:rsidRDefault="003360CE" w:rsidP="003360CE">
      <w:pPr>
        <w:pStyle w:val="Prrafodelista"/>
        <w:autoSpaceDE w:val="0"/>
        <w:autoSpaceDN w:val="0"/>
        <w:adjustRightInd w:val="0"/>
        <w:spacing w:after="0" w:line="240" w:lineRule="auto"/>
        <w:ind w:left="1440" w:right="49"/>
        <w:jc w:val="both"/>
        <w:rPr>
          <w:rFonts w:cstheme="minorHAnsi"/>
        </w:rPr>
      </w:pPr>
    </w:p>
    <w:p w14:paraId="112A2CD9" w14:textId="1F39B766" w:rsidR="00131C22"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11</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A609FA" w:rsidRPr="002836F4">
        <w:rPr>
          <w:rFonts w:asciiTheme="minorHAnsi" w:hAnsiTheme="minorHAnsi" w:cstheme="minorHAnsi"/>
          <w:color w:val="auto"/>
          <w:sz w:val="22"/>
          <w:szCs w:val="22"/>
        </w:rPr>
        <w:t>Los titulare</w:t>
      </w:r>
      <w:r>
        <w:rPr>
          <w:rFonts w:asciiTheme="minorHAnsi" w:hAnsiTheme="minorHAnsi" w:cstheme="minorHAnsi"/>
          <w:color w:val="auto"/>
          <w:sz w:val="22"/>
          <w:szCs w:val="22"/>
        </w:rPr>
        <w:t>s</w:t>
      </w:r>
      <w:r w:rsidR="00A609FA" w:rsidRPr="002836F4">
        <w:rPr>
          <w:rFonts w:asciiTheme="minorHAnsi" w:hAnsiTheme="minorHAnsi" w:cstheme="minorHAnsi"/>
          <w:color w:val="auto"/>
          <w:sz w:val="22"/>
          <w:szCs w:val="22"/>
        </w:rPr>
        <w:t xml:space="preserve"> de </w:t>
      </w:r>
      <w:r w:rsidR="00131C22" w:rsidRPr="002836F4">
        <w:rPr>
          <w:rFonts w:asciiTheme="minorHAnsi" w:hAnsiTheme="minorHAnsi" w:cstheme="minorHAnsi"/>
          <w:color w:val="auto"/>
          <w:sz w:val="22"/>
          <w:szCs w:val="22"/>
        </w:rPr>
        <w:t>l</w:t>
      </w:r>
      <w:r w:rsidR="000714EC" w:rsidRPr="002836F4">
        <w:rPr>
          <w:rFonts w:asciiTheme="minorHAnsi" w:hAnsiTheme="minorHAnsi" w:cstheme="minorHAnsi"/>
          <w:color w:val="auto"/>
          <w:sz w:val="22"/>
          <w:szCs w:val="22"/>
        </w:rPr>
        <w:t>a</w:t>
      </w:r>
      <w:r w:rsidR="00131C22" w:rsidRPr="002836F4">
        <w:rPr>
          <w:rFonts w:asciiTheme="minorHAnsi" w:hAnsiTheme="minorHAnsi" w:cstheme="minorHAnsi"/>
          <w:color w:val="auto"/>
          <w:sz w:val="22"/>
          <w:szCs w:val="22"/>
        </w:rPr>
        <w:t xml:space="preserve"> Comi</w:t>
      </w:r>
      <w:r w:rsidR="000714EC" w:rsidRPr="002836F4">
        <w:rPr>
          <w:rFonts w:asciiTheme="minorHAnsi" w:hAnsiTheme="minorHAnsi" w:cstheme="minorHAnsi"/>
          <w:color w:val="auto"/>
          <w:sz w:val="22"/>
          <w:szCs w:val="22"/>
        </w:rPr>
        <w:t>sión</w:t>
      </w:r>
      <w:r w:rsidR="00533AC7" w:rsidRPr="002836F4">
        <w:rPr>
          <w:rFonts w:asciiTheme="minorHAnsi" w:hAnsiTheme="minorHAnsi" w:cstheme="minorHAnsi"/>
          <w:color w:val="auto"/>
          <w:sz w:val="22"/>
          <w:szCs w:val="22"/>
        </w:rPr>
        <w:t xml:space="preserve"> </w:t>
      </w:r>
      <w:r w:rsidR="00131C22" w:rsidRPr="002836F4">
        <w:rPr>
          <w:rFonts w:asciiTheme="minorHAnsi" w:hAnsiTheme="minorHAnsi" w:cstheme="minorHAnsi"/>
          <w:color w:val="auto"/>
          <w:sz w:val="22"/>
          <w:szCs w:val="22"/>
        </w:rPr>
        <w:t>deberán designar un suplente, que será registrado ante la Autoridad Municipal. Podrán asistir tanto el titular como el suple</w:t>
      </w:r>
      <w:r w:rsidR="006D2BC1" w:rsidRPr="002836F4">
        <w:rPr>
          <w:rFonts w:asciiTheme="minorHAnsi" w:hAnsiTheme="minorHAnsi" w:cstheme="minorHAnsi"/>
          <w:color w:val="auto"/>
          <w:sz w:val="22"/>
          <w:szCs w:val="22"/>
        </w:rPr>
        <w:t>nte a la misma sesión de</w:t>
      </w:r>
      <w:r w:rsidR="00533AC7" w:rsidRPr="002836F4">
        <w:rPr>
          <w:rFonts w:asciiTheme="minorHAnsi" w:hAnsiTheme="minorHAnsi" w:cstheme="minorHAnsi"/>
          <w:color w:val="auto"/>
          <w:sz w:val="22"/>
          <w:szCs w:val="22"/>
        </w:rPr>
        <w:t xml:space="preserve"> </w:t>
      </w:r>
      <w:r w:rsidR="006D2BC1" w:rsidRPr="002836F4">
        <w:rPr>
          <w:rFonts w:asciiTheme="minorHAnsi" w:hAnsiTheme="minorHAnsi" w:cstheme="minorHAnsi"/>
          <w:color w:val="auto"/>
          <w:sz w:val="22"/>
          <w:szCs w:val="22"/>
        </w:rPr>
        <w:t>l</w:t>
      </w:r>
      <w:r w:rsidR="006875AB" w:rsidRPr="002836F4">
        <w:rPr>
          <w:rFonts w:asciiTheme="minorHAnsi" w:hAnsiTheme="minorHAnsi" w:cstheme="minorHAnsi"/>
          <w:color w:val="auto"/>
          <w:sz w:val="22"/>
          <w:szCs w:val="22"/>
        </w:rPr>
        <w:t>a</w:t>
      </w:r>
      <w:r w:rsidR="006D2BC1" w:rsidRPr="002836F4">
        <w:rPr>
          <w:rFonts w:asciiTheme="minorHAnsi" w:hAnsiTheme="minorHAnsi" w:cstheme="minorHAnsi"/>
          <w:color w:val="auto"/>
          <w:sz w:val="22"/>
          <w:szCs w:val="22"/>
        </w:rPr>
        <w:t xml:space="preserve"> Comisión</w:t>
      </w:r>
      <w:r w:rsidR="00131C22" w:rsidRPr="002836F4">
        <w:rPr>
          <w:rFonts w:asciiTheme="minorHAnsi" w:hAnsiTheme="minorHAnsi" w:cstheme="minorHAnsi"/>
          <w:color w:val="auto"/>
          <w:sz w:val="22"/>
          <w:szCs w:val="22"/>
        </w:rPr>
        <w:t xml:space="preserve">, </w:t>
      </w:r>
      <w:r w:rsidR="002C5430" w:rsidRPr="002836F4">
        <w:rPr>
          <w:rFonts w:asciiTheme="minorHAnsi" w:hAnsiTheme="minorHAnsi" w:cstheme="minorHAnsi"/>
          <w:color w:val="auto"/>
          <w:sz w:val="22"/>
          <w:szCs w:val="22"/>
        </w:rPr>
        <w:t>sin embargo, asistiendo el titular, el suplente no podrá votar, pero contará con el uso de la voz.</w:t>
      </w:r>
    </w:p>
    <w:p w14:paraId="6D525DD7" w14:textId="77777777" w:rsidR="003360CE" w:rsidRPr="002836F4" w:rsidRDefault="003360CE" w:rsidP="003360CE">
      <w:pPr>
        <w:rPr>
          <w:rFonts w:cstheme="minorHAnsi"/>
        </w:rPr>
      </w:pPr>
    </w:p>
    <w:p w14:paraId="1A07294C" w14:textId="3868BC08" w:rsidR="00B3659E" w:rsidRPr="002836F4" w:rsidRDefault="002836F4" w:rsidP="002836F4">
      <w:pPr>
        <w:pStyle w:val="Ttulo1"/>
        <w:numPr>
          <w:ilvl w:val="0"/>
          <w:numId w:val="0"/>
        </w:numPr>
        <w:tabs>
          <w:tab w:val="left" w:pos="993"/>
        </w:tabs>
        <w:spacing w:before="0" w:line="240" w:lineRule="auto"/>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lastRenderedPageBreak/>
        <w:t>Art</w:t>
      </w:r>
      <w:r>
        <w:rPr>
          <w:rFonts w:asciiTheme="minorHAnsi" w:eastAsia="Calibri" w:hAnsiTheme="minorHAnsi" w:cstheme="minorHAnsi"/>
          <w:b/>
          <w:color w:val="auto"/>
          <w:sz w:val="22"/>
          <w:szCs w:val="22"/>
        </w:rPr>
        <w:t>ículo 12</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B3659E" w:rsidRPr="002836F4">
        <w:rPr>
          <w:rFonts w:asciiTheme="minorHAnsi" w:hAnsiTheme="minorHAnsi" w:cstheme="minorHAnsi"/>
          <w:color w:val="auto"/>
          <w:sz w:val="22"/>
          <w:szCs w:val="22"/>
        </w:rPr>
        <w:t xml:space="preserve">El carácter de </w:t>
      </w:r>
      <w:r w:rsidR="00996290" w:rsidRPr="002836F4">
        <w:rPr>
          <w:rFonts w:asciiTheme="minorHAnsi" w:hAnsiTheme="minorHAnsi" w:cstheme="minorHAnsi"/>
          <w:color w:val="auto"/>
          <w:sz w:val="22"/>
          <w:szCs w:val="22"/>
        </w:rPr>
        <w:t xml:space="preserve">representante ante </w:t>
      </w:r>
      <w:r w:rsidR="000714EC" w:rsidRPr="002836F4">
        <w:rPr>
          <w:rFonts w:asciiTheme="minorHAnsi" w:hAnsiTheme="minorHAnsi" w:cstheme="minorHAnsi"/>
          <w:color w:val="auto"/>
          <w:sz w:val="22"/>
          <w:szCs w:val="22"/>
        </w:rPr>
        <w:t xml:space="preserve">esta </w:t>
      </w:r>
      <w:r w:rsidR="00B3659E" w:rsidRPr="002836F4">
        <w:rPr>
          <w:rFonts w:asciiTheme="minorHAnsi" w:hAnsiTheme="minorHAnsi" w:cstheme="minorHAnsi"/>
          <w:color w:val="auto"/>
          <w:sz w:val="22"/>
          <w:szCs w:val="22"/>
        </w:rPr>
        <w:t>Comi</w:t>
      </w:r>
      <w:r w:rsidR="000714EC" w:rsidRPr="002836F4">
        <w:rPr>
          <w:rFonts w:asciiTheme="minorHAnsi" w:hAnsiTheme="minorHAnsi" w:cstheme="minorHAnsi"/>
          <w:color w:val="auto"/>
          <w:sz w:val="22"/>
          <w:szCs w:val="22"/>
        </w:rPr>
        <w:t>sión</w:t>
      </w:r>
      <w:r w:rsidR="00B3659E" w:rsidRPr="002836F4">
        <w:rPr>
          <w:rFonts w:asciiTheme="minorHAnsi" w:hAnsiTheme="minorHAnsi" w:cstheme="minorHAnsi"/>
          <w:color w:val="auto"/>
          <w:sz w:val="22"/>
          <w:szCs w:val="22"/>
        </w:rPr>
        <w:t>, para las asociaciones se pierde:</w:t>
      </w:r>
    </w:p>
    <w:p w14:paraId="1FC7FF62" w14:textId="77777777" w:rsidR="00B3659E" w:rsidRPr="002836F4" w:rsidRDefault="00B3659E" w:rsidP="003360CE">
      <w:pPr>
        <w:pStyle w:val="Prrafodelista"/>
        <w:numPr>
          <w:ilvl w:val="0"/>
          <w:numId w:val="28"/>
        </w:numPr>
        <w:autoSpaceDE w:val="0"/>
        <w:autoSpaceDN w:val="0"/>
        <w:adjustRightInd w:val="0"/>
        <w:spacing w:after="0" w:line="240" w:lineRule="auto"/>
        <w:ind w:left="851" w:hanging="491"/>
        <w:jc w:val="both"/>
        <w:rPr>
          <w:rFonts w:cstheme="minorHAnsi"/>
        </w:rPr>
      </w:pPr>
      <w:r w:rsidRPr="002836F4">
        <w:rPr>
          <w:rFonts w:cstheme="minorHAnsi"/>
        </w:rPr>
        <w:t>Por renuncia expresa del miembro.</w:t>
      </w:r>
    </w:p>
    <w:p w14:paraId="569D23F9" w14:textId="77777777" w:rsidR="00B3659E" w:rsidRPr="002836F4" w:rsidRDefault="00B3659E" w:rsidP="003360CE">
      <w:pPr>
        <w:pStyle w:val="Prrafodelista"/>
        <w:numPr>
          <w:ilvl w:val="0"/>
          <w:numId w:val="28"/>
        </w:numPr>
        <w:autoSpaceDE w:val="0"/>
        <w:autoSpaceDN w:val="0"/>
        <w:adjustRightInd w:val="0"/>
        <w:spacing w:after="0" w:line="240" w:lineRule="auto"/>
        <w:ind w:left="851" w:hanging="491"/>
        <w:jc w:val="both"/>
        <w:rPr>
          <w:rFonts w:cstheme="minorHAnsi"/>
        </w:rPr>
      </w:pPr>
      <w:r w:rsidRPr="002836F4">
        <w:rPr>
          <w:rFonts w:cstheme="minorHAnsi"/>
        </w:rPr>
        <w:t>Por observar conductas en contra de este reglamento.</w:t>
      </w:r>
    </w:p>
    <w:p w14:paraId="6579EB56" w14:textId="77777777" w:rsidR="00B3659E" w:rsidRPr="002836F4" w:rsidRDefault="00B3659E" w:rsidP="003360CE">
      <w:pPr>
        <w:pStyle w:val="Prrafodelista"/>
        <w:numPr>
          <w:ilvl w:val="0"/>
          <w:numId w:val="28"/>
        </w:numPr>
        <w:autoSpaceDE w:val="0"/>
        <w:autoSpaceDN w:val="0"/>
        <w:adjustRightInd w:val="0"/>
        <w:spacing w:after="0" w:line="240" w:lineRule="auto"/>
        <w:ind w:left="851" w:hanging="491"/>
        <w:jc w:val="both"/>
        <w:rPr>
          <w:rFonts w:cstheme="minorHAnsi"/>
        </w:rPr>
      </w:pPr>
      <w:r w:rsidRPr="002836F4">
        <w:rPr>
          <w:rFonts w:cstheme="minorHAnsi"/>
        </w:rPr>
        <w:t>Por dejar de tener la representación con que fue admitido.</w:t>
      </w:r>
    </w:p>
    <w:p w14:paraId="114620F4" w14:textId="77777777" w:rsidR="00131C22" w:rsidRPr="002836F4" w:rsidRDefault="00B3659E" w:rsidP="003360CE">
      <w:pPr>
        <w:pStyle w:val="Prrafodelista"/>
        <w:numPr>
          <w:ilvl w:val="0"/>
          <w:numId w:val="28"/>
        </w:numPr>
        <w:autoSpaceDE w:val="0"/>
        <w:autoSpaceDN w:val="0"/>
        <w:adjustRightInd w:val="0"/>
        <w:spacing w:after="0" w:line="240" w:lineRule="auto"/>
        <w:ind w:left="851" w:hanging="491"/>
        <w:jc w:val="both"/>
        <w:rPr>
          <w:rFonts w:cstheme="minorHAnsi"/>
        </w:rPr>
      </w:pPr>
      <w:r w:rsidRPr="002836F4">
        <w:rPr>
          <w:rFonts w:cstheme="minorHAnsi"/>
        </w:rPr>
        <w:t>Por inasistencia injustificada a 2 sesiones consecutivas.</w:t>
      </w:r>
    </w:p>
    <w:p w14:paraId="4A6AFAE5" w14:textId="7686C53A" w:rsidR="00131C22" w:rsidRPr="002836F4" w:rsidRDefault="002C5430" w:rsidP="003360CE">
      <w:pPr>
        <w:pStyle w:val="Prrafodelista"/>
        <w:numPr>
          <w:ilvl w:val="0"/>
          <w:numId w:val="28"/>
        </w:numPr>
        <w:autoSpaceDE w:val="0"/>
        <w:autoSpaceDN w:val="0"/>
        <w:adjustRightInd w:val="0"/>
        <w:spacing w:after="0" w:line="240" w:lineRule="auto"/>
        <w:ind w:left="851" w:hanging="491"/>
        <w:jc w:val="both"/>
        <w:rPr>
          <w:rFonts w:cstheme="minorHAnsi"/>
        </w:rPr>
      </w:pPr>
      <w:r w:rsidRPr="002836F4">
        <w:rPr>
          <w:rFonts w:cstheme="minorHAnsi"/>
        </w:rPr>
        <w:t>Por haber sido declarado culpable por Autoridad judicial, competente, por haber cometido delito relativo a la actividad profesional de la función pericial.</w:t>
      </w:r>
    </w:p>
    <w:p w14:paraId="0A829DA9" w14:textId="77777777" w:rsidR="003360CE" w:rsidRPr="002836F4" w:rsidRDefault="003360CE" w:rsidP="003360CE">
      <w:pPr>
        <w:pStyle w:val="Prrafodelista"/>
        <w:autoSpaceDE w:val="0"/>
        <w:autoSpaceDN w:val="0"/>
        <w:adjustRightInd w:val="0"/>
        <w:spacing w:after="0" w:line="240" w:lineRule="auto"/>
        <w:ind w:left="851"/>
        <w:jc w:val="both"/>
        <w:rPr>
          <w:rFonts w:cstheme="minorHAnsi"/>
        </w:rPr>
      </w:pPr>
    </w:p>
    <w:p w14:paraId="0527FD42" w14:textId="7E11C3A9" w:rsidR="004F2F53"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13</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B3659E" w:rsidRPr="002836F4">
        <w:rPr>
          <w:rFonts w:asciiTheme="minorHAnsi" w:hAnsiTheme="minorHAnsi" w:cstheme="minorHAnsi"/>
          <w:color w:val="auto"/>
          <w:sz w:val="22"/>
          <w:szCs w:val="22"/>
        </w:rPr>
        <w:t>La</w:t>
      </w:r>
      <w:r w:rsidR="009920D1" w:rsidRPr="002836F4">
        <w:rPr>
          <w:rFonts w:asciiTheme="minorHAnsi" w:hAnsiTheme="minorHAnsi" w:cstheme="minorHAnsi"/>
          <w:color w:val="auto"/>
          <w:sz w:val="22"/>
          <w:szCs w:val="22"/>
        </w:rPr>
        <w:t xml:space="preserve"> </w:t>
      </w:r>
      <w:r w:rsidR="00B3659E" w:rsidRPr="002836F4">
        <w:rPr>
          <w:rFonts w:asciiTheme="minorHAnsi" w:hAnsiTheme="minorHAnsi" w:cstheme="minorHAnsi"/>
          <w:color w:val="auto"/>
          <w:sz w:val="22"/>
          <w:szCs w:val="22"/>
        </w:rPr>
        <w:t>separación de un miembro</w:t>
      </w:r>
      <w:r w:rsidR="00647A7D" w:rsidRPr="002836F4">
        <w:rPr>
          <w:rFonts w:asciiTheme="minorHAnsi" w:hAnsiTheme="minorHAnsi" w:cstheme="minorHAnsi"/>
          <w:color w:val="auto"/>
          <w:sz w:val="22"/>
          <w:szCs w:val="22"/>
        </w:rPr>
        <w:t xml:space="preserve"> de la Comisión, </w:t>
      </w:r>
      <w:r w:rsidR="00B3659E" w:rsidRPr="002836F4">
        <w:rPr>
          <w:rFonts w:asciiTheme="minorHAnsi" w:hAnsiTheme="minorHAnsi" w:cstheme="minorHAnsi"/>
          <w:color w:val="auto"/>
          <w:sz w:val="22"/>
          <w:szCs w:val="22"/>
        </w:rPr>
        <w:t>será decretada</w:t>
      </w:r>
      <w:r w:rsidR="009B7D62" w:rsidRPr="002836F4">
        <w:rPr>
          <w:rFonts w:asciiTheme="minorHAnsi" w:hAnsiTheme="minorHAnsi" w:cstheme="minorHAnsi"/>
          <w:color w:val="auto"/>
          <w:sz w:val="22"/>
          <w:szCs w:val="22"/>
        </w:rPr>
        <w:t xml:space="preserve"> cuando el pleno de la misma emita el acuerdo correspondiente</w:t>
      </w:r>
      <w:r w:rsidR="00B3659E" w:rsidRPr="002836F4">
        <w:rPr>
          <w:rFonts w:asciiTheme="minorHAnsi" w:hAnsiTheme="minorHAnsi" w:cstheme="minorHAnsi"/>
          <w:color w:val="auto"/>
          <w:sz w:val="22"/>
          <w:szCs w:val="22"/>
        </w:rPr>
        <w:t>.</w:t>
      </w:r>
    </w:p>
    <w:p w14:paraId="6A2B8D30" w14:textId="77777777" w:rsidR="00B3659E" w:rsidRPr="002836F4" w:rsidRDefault="00B3659E" w:rsidP="003360CE">
      <w:pPr>
        <w:spacing w:after="0" w:line="240" w:lineRule="auto"/>
        <w:rPr>
          <w:rFonts w:cstheme="minorHAnsi"/>
        </w:rPr>
      </w:pPr>
    </w:p>
    <w:p w14:paraId="23D45DD4" w14:textId="77777777" w:rsidR="009B7D62" w:rsidRPr="002836F4" w:rsidRDefault="009920D1" w:rsidP="003360CE">
      <w:pPr>
        <w:spacing w:after="0" w:line="240" w:lineRule="auto"/>
        <w:ind w:left="567"/>
        <w:jc w:val="center"/>
        <w:rPr>
          <w:rFonts w:eastAsia="Calibri" w:cstheme="minorHAnsi"/>
          <w:b/>
        </w:rPr>
      </w:pPr>
      <w:r w:rsidRPr="002836F4">
        <w:rPr>
          <w:rFonts w:eastAsia="Calibri" w:cstheme="minorHAnsi"/>
          <w:b/>
        </w:rPr>
        <w:t>Capítulo</w:t>
      </w:r>
      <w:r w:rsidR="004F2F53" w:rsidRPr="002836F4">
        <w:rPr>
          <w:rFonts w:eastAsia="Calibri" w:cstheme="minorHAnsi"/>
          <w:b/>
        </w:rPr>
        <w:t xml:space="preserve"> III</w:t>
      </w:r>
    </w:p>
    <w:p w14:paraId="25205D5E" w14:textId="77777777" w:rsidR="004F2F53" w:rsidRPr="002836F4" w:rsidRDefault="004F2F53" w:rsidP="003360CE">
      <w:pPr>
        <w:spacing w:after="0" w:line="240" w:lineRule="auto"/>
        <w:ind w:left="567"/>
        <w:jc w:val="center"/>
        <w:rPr>
          <w:rFonts w:eastAsia="Calibri" w:cstheme="minorHAnsi"/>
          <w:b/>
        </w:rPr>
      </w:pPr>
      <w:r w:rsidRPr="002836F4">
        <w:rPr>
          <w:rFonts w:eastAsia="Calibri" w:cstheme="minorHAnsi"/>
          <w:b/>
        </w:rPr>
        <w:t>De las funcion</w:t>
      </w:r>
      <w:r w:rsidR="006D2BC1" w:rsidRPr="002836F4">
        <w:rPr>
          <w:rFonts w:eastAsia="Calibri" w:cstheme="minorHAnsi"/>
          <w:b/>
        </w:rPr>
        <w:t>es de los integrantes del Comisión</w:t>
      </w:r>
    </w:p>
    <w:p w14:paraId="65AAA056" w14:textId="77777777" w:rsidR="004F2F53" w:rsidRPr="002836F4" w:rsidRDefault="004F2F53" w:rsidP="003360CE">
      <w:pPr>
        <w:spacing w:after="0" w:line="240" w:lineRule="auto"/>
        <w:ind w:left="567"/>
        <w:jc w:val="center"/>
        <w:rPr>
          <w:rFonts w:eastAsia="Calibri" w:cstheme="minorHAnsi"/>
        </w:rPr>
      </w:pPr>
    </w:p>
    <w:p w14:paraId="5DD5DE21" w14:textId="448E1BF9" w:rsidR="009B7D62"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14</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9B7D62" w:rsidRPr="002836F4">
        <w:rPr>
          <w:rFonts w:asciiTheme="minorHAnsi" w:hAnsiTheme="minorHAnsi" w:cstheme="minorHAnsi"/>
          <w:color w:val="auto"/>
          <w:sz w:val="22"/>
          <w:szCs w:val="22"/>
        </w:rPr>
        <w:t>El Presidente tendrá las funciones siguientes:</w:t>
      </w:r>
    </w:p>
    <w:p w14:paraId="70B77E7D"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Convocar a las sesiones ordinarias y extraordinarias;</w:t>
      </w:r>
    </w:p>
    <w:p w14:paraId="4A7C6DD5"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Instalar, presidir y clausurar las sesiones;</w:t>
      </w:r>
    </w:p>
    <w:p w14:paraId="228E57ED"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Moderar las sesiones;</w:t>
      </w:r>
    </w:p>
    <w:p w14:paraId="49CFE6E1"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Someter a consideración de la Comisión las propuestas de acuerdo y emitir plazos o fechas para su cumplimiento;</w:t>
      </w:r>
    </w:p>
    <w:p w14:paraId="47D92007"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 xml:space="preserve">Emitir voto respecto de las propuestas presentadas para aprobación de la comisión; </w:t>
      </w:r>
    </w:p>
    <w:p w14:paraId="6FAE81A9"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Instalar la comisión conforme a las disposiciones del presente Reglamento;</w:t>
      </w:r>
    </w:p>
    <w:p w14:paraId="14B1176D" w14:textId="77777777" w:rsidR="009B7D62" w:rsidRPr="002836F4" w:rsidRDefault="009B7D62" w:rsidP="003360CE">
      <w:pPr>
        <w:pStyle w:val="Prrafodelista"/>
        <w:numPr>
          <w:ilvl w:val="0"/>
          <w:numId w:val="29"/>
        </w:numPr>
        <w:autoSpaceDE w:val="0"/>
        <w:autoSpaceDN w:val="0"/>
        <w:adjustRightInd w:val="0"/>
        <w:spacing w:after="0" w:line="240" w:lineRule="auto"/>
        <w:ind w:left="851" w:hanging="491"/>
        <w:jc w:val="both"/>
        <w:rPr>
          <w:rFonts w:cstheme="minorHAnsi"/>
        </w:rPr>
      </w:pPr>
      <w:r w:rsidRPr="002836F4">
        <w:rPr>
          <w:rFonts w:cstheme="minorHAnsi"/>
        </w:rPr>
        <w:t>Las demás que se requieran para la operación de la comisión y cumplimiento de sus objetivos en el marco del presente Reglamento.</w:t>
      </w:r>
    </w:p>
    <w:p w14:paraId="39FE549E" w14:textId="77777777" w:rsidR="003360CE" w:rsidRPr="002836F4" w:rsidRDefault="003360CE" w:rsidP="003360CE">
      <w:pPr>
        <w:pStyle w:val="Prrafodelista"/>
        <w:autoSpaceDE w:val="0"/>
        <w:autoSpaceDN w:val="0"/>
        <w:adjustRightInd w:val="0"/>
        <w:spacing w:after="0" w:line="240" w:lineRule="auto"/>
        <w:ind w:left="851"/>
        <w:jc w:val="both"/>
        <w:rPr>
          <w:rFonts w:cstheme="minorHAnsi"/>
        </w:rPr>
      </w:pPr>
    </w:p>
    <w:p w14:paraId="68DC5AC8" w14:textId="5CBA28FD" w:rsidR="009B7D62" w:rsidRPr="002836F4" w:rsidRDefault="002836F4" w:rsidP="002836F4">
      <w:pPr>
        <w:pStyle w:val="Ttulo1"/>
        <w:numPr>
          <w:ilvl w:val="0"/>
          <w:numId w:val="0"/>
        </w:numPr>
        <w:tabs>
          <w:tab w:val="left" w:pos="851"/>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15</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9B7D62" w:rsidRPr="002836F4">
        <w:rPr>
          <w:rFonts w:asciiTheme="minorHAnsi" w:hAnsiTheme="minorHAnsi" w:cstheme="minorHAnsi"/>
          <w:color w:val="auto"/>
          <w:sz w:val="22"/>
          <w:szCs w:val="22"/>
        </w:rPr>
        <w:t>El Secretario Técnico tendrá las funciones siguientes:</w:t>
      </w:r>
    </w:p>
    <w:p w14:paraId="30D161BA" w14:textId="141B1C4E" w:rsidR="002C5430" w:rsidRPr="002836F4" w:rsidRDefault="002C5430"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Convocar a sesiones ordinarias o extraordinarias a solicitud del Presidente de la Comisión, conforme al calendario o cuando por mayoría simple de los miembros de la Comisión lo soliciten, en los términos del artículo 17 fracción</w:t>
      </w:r>
      <w:r w:rsidR="0067545F" w:rsidRPr="002836F4">
        <w:rPr>
          <w:rFonts w:cstheme="minorHAnsi"/>
        </w:rPr>
        <w:t xml:space="preserve"> I</w:t>
      </w:r>
      <w:r w:rsidRPr="002836F4">
        <w:rPr>
          <w:rFonts w:cstheme="minorHAnsi"/>
        </w:rPr>
        <w:t>;</w:t>
      </w:r>
      <w:r w:rsidR="00595F37" w:rsidRPr="002836F4">
        <w:rPr>
          <w:rFonts w:cstheme="minorHAnsi"/>
        </w:rPr>
        <w:t xml:space="preserve"> </w:t>
      </w:r>
    </w:p>
    <w:p w14:paraId="7FD2DC59" w14:textId="73BCE606"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Elaborar la propuesta del orden del día y someterla a consideración del Presidente de la comisión;</w:t>
      </w:r>
    </w:p>
    <w:p w14:paraId="575C2ED4"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Verificar la asistencia y declarar el quórum legal requerido para sesionar;</w:t>
      </w:r>
    </w:p>
    <w:p w14:paraId="067D5575"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Registrar los votos sobre los acuerdos que se tomen en las sesiones;</w:t>
      </w:r>
    </w:p>
    <w:p w14:paraId="11442633"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Elaborar las minutas de las sesiones, así como de recabar las firmas de los participantes;</w:t>
      </w:r>
    </w:p>
    <w:p w14:paraId="7E7A2AF2" w14:textId="1298A351"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Proporcionar a los integrantes de la</w:t>
      </w:r>
      <w:r w:rsidR="002C5430" w:rsidRPr="002836F4">
        <w:rPr>
          <w:rFonts w:cstheme="minorHAnsi"/>
        </w:rPr>
        <w:t xml:space="preserve"> Comisión una copia del acta</w:t>
      </w:r>
      <w:r w:rsidRPr="002836F4">
        <w:rPr>
          <w:rFonts w:cstheme="minorHAnsi"/>
        </w:rPr>
        <w:t xml:space="preserve"> de cada sesión, una vez que ésta haya sido firmada por todos los asistentes;</w:t>
      </w:r>
    </w:p>
    <w:p w14:paraId="2FCE7D80"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Informar al Presidente de la comisión sobre el cumplimiento y seguimiento de los acuerdos adoptados en las sesiones;</w:t>
      </w:r>
    </w:p>
    <w:p w14:paraId="1FB16D72"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Proponer al Presidente de la comisión acciones o estrategias para el mejor funcionamiento del mismo;</w:t>
      </w:r>
    </w:p>
    <w:p w14:paraId="74C06F00"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 xml:space="preserve">Tener </w:t>
      </w:r>
      <w:r w:rsidR="004F2F53" w:rsidRPr="002836F4">
        <w:rPr>
          <w:rFonts w:cstheme="minorHAnsi"/>
        </w:rPr>
        <w:t>bajo su resguardo el archivo de la comisión</w:t>
      </w:r>
      <w:r w:rsidRPr="002836F4">
        <w:rPr>
          <w:rFonts w:cstheme="minorHAnsi"/>
        </w:rPr>
        <w:t>, de sus determinaciones e integración de expedientes de cada sesión;</w:t>
      </w:r>
    </w:p>
    <w:p w14:paraId="156F42DF" w14:textId="77777777" w:rsidR="009B7D62" w:rsidRPr="002836F4" w:rsidRDefault="009B7D62" w:rsidP="003360CE">
      <w:pPr>
        <w:pStyle w:val="Prrafodelista"/>
        <w:numPr>
          <w:ilvl w:val="0"/>
          <w:numId w:val="30"/>
        </w:numPr>
        <w:autoSpaceDE w:val="0"/>
        <w:autoSpaceDN w:val="0"/>
        <w:adjustRightInd w:val="0"/>
        <w:spacing w:after="0" w:line="240" w:lineRule="auto"/>
        <w:ind w:left="851" w:hanging="491"/>
        <w:jc w:val="both"/>
        <w:rPr>
          <w:rFonts w:cstheme="minorHAnsi"/>
        </w:rPr>
      </w:pPr>
      <w:r w:rsidRPr="002836F4">
        <w:rPr>
          <w:rFonts w:cstheme="minorHAnsi"/>
        </w:rPr>
        <w:t xml:space="preserve">Las demás que se deriven de la naturaleza de su cargo y las que expresamente le asigne </w:t>
      </w:r>
      <w:r w:rsidR="004F2F53" w:rsidRPr="002836F4">
        <w:rPr>
          <w:rFonts w:cstheme="minorHAnsi"/>
        </w:rPr>
        <w:t>la comisión</w:t>
      </w:r>
      <w:r w:rsidRPr="002836F4">
        <w:rPr>
          <w:rFonts w:cstheme="minorHAnsi"/>
        </w:rPr>
        <w:t>.</w:t>
      </w:r>
    </w:p>
    <w:p w14:paraId="029D2686" w14:textId="77777777" w:rsidR="003360CE" w:rsidRPr="002836F4" w:rsidRDefault="003360CE" w:rsidP="003360CE">
      <w:pPr>
        <w:pStyle w:val="Prrafodelista"/>
        <w:autoSpaceDE w:val="0"/>
        <w:autoSpaceDN w:val="0"/>
        <w:adjustRightInd w:val="0"/>
        <w:spacing w:after="0" w:line="240" w:lineRule="auto"/>
        <w:ind w:left="851"/>
        <w:jc w:val="both"/>
        <w:rPr>
          <w:rFonts w:cstheme="minorHAnsi"/>
        </w:rPr>
      </w:pPr>
    </w:p>
    <w:p w14:paraId="68651FD4" w14:textId="58ECB275" w:rsidR="004F2F53"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 xml:space="preserve">ículo 16. </w:t>
      </w:r>
      <w:r w:rsidR="004F2F53" w:rsidRPr="002836F4">
        <w:rPr>
          <w:rFonts w:asciiTheme="minorHAnsi" w:hAnsiTheme="minorHAnsi" w:cstheme="minorHAnsi"/>
          <w:color w:val="auto"/>
          <w:sz w:val="22"/>
          <w:szCs w:val="22"/>
        </w:rPr>
        <w:t>Los</w:t>
      </w:r>
      <w:r w:rsidR="00D70F9A" w:rsidRPr="002836F4">
        <w:rPr>
          <w:rFonts w:asciiTheme="minorHAnsi" w:hAnsiTheme="minorHAnsi" w:cstheme="minorHAnsi"/>
          <w:color w:val="auto"/>
          <w:sz w:val="22"/>
          <w:szCs w:val="22"/>
        </w:rPr>
        <w:t xml:space="preserve"> miembros de esta Comisión tendrán las siguientes funciones</w:t>
      </w:r>
      <w:r w:rsidR="004F2F53" w:rsidRPr="002836F4">
        <w:rPr>
          <w:rFonts w:asciiTheme="minorHAnsi" w:hAnsiTheme="minorHAnsi" w:cstheme="minorHAnsi"/>
          <w:color w:val="auto"/>
          <w:sz w:val="22"/>
          <w:szCs w:val="22"/>
        </w:rPr>
        <w:t>:</w:t>
      </w:r>
    </w:p>
    <w:p w14:paraId="7685C508" w14:textId="77777777" w:rsidR="00D70F9A" w:rsidRPr="002836F4" w:rsidRDefault="00D70F9A" w:rsidP="003360CE">
      <w:pPr>
        <w:pStyle w:val="Prrafodelista"/>
        <w:numPr>
          <w:ilvl w:val="0"/>
          <w:numId w:val="42"/>
        </w:numPr>
        <w:autoSpaceDE w:val="0"/>
        <w:autoSpaceDN w:val="0"/>
        <w:adjustRightInd w:val="0"/>
        <w:spacing w:after="0" w:line="240" w:lineRule="auto"/>
        <w:ind w:left="851" w:hanging="491"/>
        <w:jc w:val="both"/>
        <w:rPr>
          <w:rFonts w:cstheme="minorHAnsi"/>
        </w:rPr>
      </w:pPr>
      <w:r w:rsidRPr="002836F4">
        <w:rPr>
          <w:rFonts w:cstheme="minorHAnsi"/>
        </w:rPr>
        <w:t>Conocer, emitir opinión y votar sobre los temas que se sometan a la consideración de la Comisión;</w:t>
      </w:r>
    </w:p>
    <w:p w14:paraId="04E4AE3C" w14:textId="77777777" w:rsidR="00D70F9A" w:rsidRPr="002836F4" w:rsidRDefault="00D70F9A" w:rsidP="003360CE">
      <w:pPr>
        <w:pStyle w:val="Prrafodelista"/>
        <w:numPr>
          <w:ilvl w:val="0"/>
          <w:numId w:val="42"/>
        </w:numPr>
        <w:autoSpaceDE w:val="0"/>
        <w:autoSpaceDN w:val="0"/>
        <w:adjustRightInd w:val="0"/>
        <w:spacing w:after="0" w:line="240" w:lineRule="auto"/>
        <w:ind w:left="851" w:hanging="491"/>
        <w:jc w:val="both"/>
        <w:rPr>
          <w:rFonts w:cstheme="minorHAnsi"/>
        </w:rPr>
      </w:pPr>
      <w:r w:rsidRPr="002836F4">
        <w:rPr>
          <w:rFonts w:cstheme="minorHAnsi"/>
        </w:rPr>
        <w:t>Proponer y participar en los grupos de trabajo que, en su caso, apruebe la Comisión;</w:t>
      </w:r>
    </w:p>
    <w:p w14:paraId="384EDEBE" w14:textId="77777777" w:rsidR="00D70F9A" w:rsidRPr="002836F4" w:rsidRDefault="00D70F9A" w:rsidP="003360CE">
      <w:pPr>
        <w:pStyle w:val="Prrafodelista"/>
        <w:numPr>
          <w:ilvl w:val="0"/>
          <w:numId w:val="42"/>
        </w:numPr>
        <w:autoSpaceDE w:val="0"/>
        <w:autoSpaceDN w:val="0"/>
        <w:adjustRightInd w:val="0"/>
        <w:spacing w:after="0" w:line="240" w:lineRule="auto"/>
        <w:ind w:left="851" w:hanging="491"/>
        <w:jc w:val="both"/>
        <w:rPr>
          <w:rFonts w:cstheme="minorHAnsi"/>
        </w:rPr>
      </w:pPr>
      <w:r w:rsidRPr="002836F4">
        <w:rPr>
          <w:rFonts w:cstheme="minorHAnsi"/>
        </w:rPr>
        <w:lastRenderedPageBreak/>
        <w:t>Atender las tareas y comisiones que la Comisión le encomiende e informar a éste sobre el avance de las mismas;</w:t>
      </w:r>
    </w:p>
    <w:p w14:paraId="298611EA" w14:textId="59C366E2" w:rsidR="004F2F53" w:rsidRPr="002836F4" w:rsidRDefault="00D70F9A" w:rsidP="003360CE">
      <w:pPr>
        <w:pStyle w:val="Prrafodelista"/>
        <w:numPr>
          <w:ilvl w:val="0"/>
          <w:numId w:val="42"/>
        </w:numPr>
        <w:autoSpaceDE w:val="0"/>
        <w:autoSpaceDN w:val="0"/>
        <w:adjustRightInd w:val="0"/>
        <w:spacing w:after="0" w:line="240" w:lineRule="auto"/>
        <w:ind w:left="851" w:hanging="491"/>
        <w:jc w:val="both"/>
        <w:rPr>
          <w:rFonts w:cstheme="minorHAnsi"/>
        </w:rPr>
      </w:pPr>
      <w:r w:rsidRPr="002836F4">
        <w:rPr>
          <w:rFonts w:cstheme="minorHAnsi"/>
        </w:rPr>
        <w:t>En el supuesto, que transcurra el lapso de tiempo señalado en la fracción I del artículo 17, sin que se haya llevado a cabo la convocatoria de la sesión ordinaria, la mayoría simple de los integrantes de la Comisión, podrán convocar a sesión</w:t>
      </w:r>
      <w:r w:rsidR="004F2F53" w:rsidRPr="002836F4">
        <w:rPr>
          <w:rFonts w:cstheme="minorHAnsi"/>
        </w:rPr>
        <w:t>;</w:t>
      </w:r>
    </w:p>
    <w:p w14:paraId="50F550D6" w14:textId="77777777" w:rsidR="003360CE" w:rsidRPr="002836F4" w:rsidRDefault="003360CE" w:rsidP="003360CE">
      <w:pPr>
        <w:pStyle w:val="Prrafodelista"/>
        <w:autoSpaceDE w:val="0"/>
        <w:autoSpaceDN w:val="0"/>
        <w:adjustRightInd w:val="0"/>
        <w:spacing w:after="0" w:line="240" w:lineRule="auto"/>
        <w:ind w:left="851"/>
        <w:jc w:val="both"/>
        <w:rPr>
          <w:rFonts w:cstheme="minorHAnsi"/>
        </w:rPr>
      </w:pPr>
    </w:p>
    <w:p w14:paraId="176A09EA" w14:textId="570B7C13" w:rsidR="004F2F53"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 xml:space="preserve">Artículo </w:t>
      </w:r>
      <w:r>
        <w:rPr>
          <w:rFonts w:asciiTheme="minorHAnsi" w:eastAsia="Calibri" w:hAnsiTheme="minorHAnsi" w:cstheme="minorHAnsi"/>
          <w:b/>
          <w:color w:val="auto"/>
          <w:sz w:val="22"/>
          <w:szCs w:val="22"/>
        </w:rPr>
        <w:t>1</w:t>
      </w:r>
      <w:r w:rsidRPr="002836F4">
        <w:rPr>
          <w:rFonts w:asciiTheme="minorHAnsi" w:eastAsia="Calibri" w:hAnsiTheme="minorHAnsi" w:cstheme="minorHAnsi"/>
          <w:b/>
          <w:color w:val="auto"/>
          <w:sz w:val="22"/>
          <w:szCs w:val="22"/>
        </w:rPr>
        <w:t>7.</w:t>
      </w:r>
      <w:r>
        <w:rPr>
          <w:rFonts w:asciiTheme="minorHAnsi" w:eastAsia="Calibri" w:hAnsiTheme="minorHAnsi" w:cstheme="minorHAnsi"/>
          <w:color w:val="auto"/>
          <w:sz w:val="22"/>
          <w:szCs w:val="22"/>
        </w:rPr>
        <w:t xml:space="preserve"> </w:t>
      </w:r>
      <w:r w:rsidR="004F2F53" w:rsidRPr="002836F4">
        <w:rPr>
          <w:rFonts w:asciiTheme="minorHAnsi" w:hAnsiTheme="minorHAnsi" w:cstheme="minorHAnsi"/>
          <w:color w:val="auto"/>
          <w:sz w:val="22"/>
          <w:szCs w:val="22"/>
        </w:rPr>
        <w:t>Cualquiera de los integrantes de la comisión podrá proponer iniciativas para modificaciones al presente Reglamento, las que deberán ser presentadas en sesión ordinaria, mediante escrito que se envíe al Secretario Técnico, el cual deberá contener una justificación técnica, operativa y legal;</w:t>
      </w:r>
      <w:r w:rsidR="00D70F9A" w:rsidRPr="002836F4">
        <w:rPr>
          <w:rFonts w:asciiTheme="minorHAnsi" w:hAnsiTheme="minorHAnsi" w:cstheme="minorHAnsi"/>
          <w:color w:val="auto"/>
          <w:sz w:val="22"/>
          <w:szCs w:val="22"/>
        </w:rPr>
        <w:t xml:space="preserve"> debiendo convocar a sesión extraordinaria, para ser analizada, discutida y en su caso aprobada por mayoría calificada del 75% o 7 de 10 de los integrantes de la Comisión.</w:t>
      </w:r>
    </w:p>
    <w:p w14:paraId="5A0B098F" w14:textId="77777777" w:rsidR="008A43B9" w:rsidRPr="002836F4" w:rsidRDefault="008A43B9" w:rsidP="003360CE">
      <w:pPr>
        <w:autoSpaceDE w:val="0"/>
        <w:autoSpaceDN w:val="0"/>
        <w:adjustRightInd w:val="0"/>
        <w:spacing w:after="0" w:line="240" w:lineRule="auto"/>
        <w:jc w:val="center"/>
        <w:rPr>
          <w:rFonts w:cstheme="minorHAnsi"/>
          <w:b/>
        </w:rPr>
      </w:pPr>
    </w:p>
    <w:p w14:paraId="747A8B96" w14:textId="77777777" w:rsidR="00E429F8" w:rsidRPr="002836F4" w:rsidRDefault="009920D1" w:rsidP="003360CE">
      <w:pPr>
        <w:autoSpaceDE w:val="0"/>
        <w:autoSpaceDN w:val="0"/>
        <w:adjustRightInd w:val="0"/>
        <w:spacing w:after="0" w:line="240" w:lineRule="auto"/>
        <w:jc w:val="center"/>
        <w:rPr>
          <w:rFonts w:cstheme="minorHAnsi"/>
          <w:b/>
        </w:rPr>
      </w:pPr>
      <w:r w:rsidRPr="002836F4">
        <w:rPr>
          <w:rFonts w:cstheme="minorHAnsi"/>
          <w:b/>
        </w:rPr>
        <w:t>Capítulo</w:t>
      </w:r>
      <w:r w:rsidR="004F2F53" w:rsidRPr="002836F4">
        <w:rPr>
          <w:rFonts w:cstheme="minorHAnsi"/>
          <w:b/>
        </w:rPr>
        <w:t xml:space="preserve"> IV</w:t>
      </w:r>
    </w:p>
    <w:p w14:paraId="1C49F520" w14:textId="77777777" w:rsidR="00491F71" w:rsidRPr="002836F4" w:rsidRDefault="00E429F8" w:rsidP="003360CE">
      <w:pPr>
        <w:autoSpaceDE w:val="0"/>
        <w:autoSpaceDN w:val="0"/>
        <w:adjustRightInd w:val="0"/>
        <w:spacing w:after="0" w:line="240" w:lineRule="auto"/>
        <w:jc w:val="center"/>
        <w:rPr>
          <w:rFonts w:cstheme="minorHAnsi"/>
          <w:b/>
        </w:rPr>
      </w:pPr>
      <w:r w:rsidRPr="002836F4">
        <w:rPr>
          <w:rFonts w:cstheme="minorHAnsi"/>
          <w:b/>
        </w:rPr>
        <w:t>De las Sesiones</w:t>
      </w:r>
      <w:r w:rsidR="00E95671" w:rsidRPr="002836F4">
        <w:rPr>
          <w:rFonts w:cstheme="minorHAnsi"/>
          <w:b/>
        </w:rPr>
        <w:t xml:space="preserve"> y Votación</w:t>
      </w:r>
      <w:r w:rsidRPr="002836F4">
        <w:rPr>
          <w:rFonts w:cstheme="minorHAnsi"/>
          <w:b/>
        </w:rPr>
        <w:t xml:space="preserve"> de la </w:t>
      </w:r>
      <w:r w:rsidR="002C74E3" w:rsidRPr="002836F4">
        <w:rPr>
          <w:rFonts w:cstheme="minorHAnsi"/>
          <w:b/>
        </w:rPr>
        <w:t>Comisión</w:t>
      </w:r>
    </w:p>
    <w:p w14:paraId="5C4D9B60" w14:textId="77777777" w:rsidR="00E429F8" w:rsidRPr="002836F4" w:rsidRDefault="00E429F8" w:rsidP="003360CE">
      <w:pPr>
        <w:autoSpaceDE w:val="0"/>
        <w:autoSpaceDN w:val="0"/>
        <w:adjustRightInd w:val="0"/>
        <w:spacing w:after="0" w:line="240" w:lineRule="auto"/>
        <w:jc w:val="both"/>
        <w:rPr>
          <w:rFonts w:cstheme="minorHAnsi"/>
          <w:b/>
        </w:rPr>
      </w:pPr>
    </w:p>
    <w:p w14:paraId="284E880B" w14:textId="6CB9B8F5" w:rsidR="00936CD4"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18.</w:t>
      </w:r>
      <w:r>
        <w:rPr>
          <w:rFonts w:asciiTheme="minorHAnsi" w:eastAsia="Calibri" w:hAnsiTheme="minorHAnsi" w:cstheme="minorHAnsi"/>
          <w:color w:val="auto"/>
          <w:sz w:val="22"/>
          <w:szCs w:val="22"/>
        </w:rPr>
        <w:t xml:space="preserve"> </w:t>
      </w:r>
      <w:r w:rsidR="00936CD4" w:rsidRPr="002836F4">
        <w:rPr>
          <w:rFonts w:asciiTheme="minorHAnsi" w:hAnsiTheme="minorHAnsi" w:cstheme="minorHAnsi"/>
          <w:color w:val="auto"/>
          <w:sz w:val="22"/>
          <w:szCs w:val="22"/>
        </w:rPr>
        <w:t>Las sesiones podrán ser ordinarias y extraordinarias:</w:t>
      </w:r>
    </w:p>
    <w:p w14:paraId="160AF91E" w14:textId="77777777" w:rsidR="00D70F9A" w:rsidRPr="002836F4" w:rsidRDefault="00D70F9A" w:rsidP="003360CE">
      <w:pPr>
        <w:pStyle w:val="Prrafodelista"/>
        <w:numPr>
          <w:ilvl w:val="0"/>
          <w:numId w:val="43"/>
        </w:numPr>
        <w:autoSpaceDE w:val="0"/>
        <w:autoSpaceDN w:val="0"/>
        <w:adjustRightInd w:val="0"/>
        <w:spacing w:after="0" w:line="240" w:lineRule="auto"/>
        <w:ind w:left="918" w:hanging="567"/>
        <w:jc w:val="both"/>
        <w:rPr>
          <w:rFonts w:cstheme="minorHAnsi"/>
        </w:rPr>
      </w:pPr>
      <w:r w:rsidRPr="002836F4">
        <w:rPr>
          <w:rFonts w:cstheme="minorHAnsi"/>
        </w:rPr>
        <w:t>La sesión ordinaria se llevará a cabo el primer jueves de cada mes, y de forma extraordinaria cuando sea necesario, a solicitud del Presidente en caso de que hubiere algún asunto urgente por tratar, según calendario aprobado en la primera sesión del año.</w:t>
      </w:r>
    </w:p>
    <w:p w14:paraId="3E03BDEE" w14:textId="77777777" w:rsidR="00D70F9A" w:rsidRPr="002836F4" w:rsidRDefault="00D70F9A" w:rsidP="003360CE">
      <w:pPr>
        <w:pStyle w:val="Prrafodelista"/>
        <w:numPr>
          <w:ilvl w:val="0"/>
          <w:numId w:val="43"/>
        </w:numPr>
        <w:autoSpaceDE w:val="0"/>
        <w:autoSpaceDN w:val="0"/>
        <w:adjustRightInd w:val="0"/>
        <w:spacing w:after="0" w:line="240" w:lineRule="auto"/>
        <w:ind w:left="851" w:hanging="491"/>
        <w:jc w:val="both"/>
        <w:rPr>
          <w:rFonts w:cstheme="minorHAnsi"/>
        </w:rPr>
      </w:pPr>
      <w:r w:rsidRPr="002836F4">
        <w:rPr>
          <w:rFonts w:cstheme="minorHAnsi"/>
        </w:rPr>
        <w:t>Las sesiones deberán de iniciarse con un tiempo máximo de espera de 15 minutos, se considerará la existencia de Quórum Legal, con la asistencia de la mitad más uno de los integrantes de la Comisión. En caso de inasistencia del Presidente y Secretario Técnico o de sus suplentes, la Comisión designará a alguno de los miembros presentes para que modere la sesión. De no contar con la existencia de Quorum Legal se asentará en el acta correspondiente y se señalará la próxima fecha ordinaria.</w:t>
      </w:r>
    </w:p>
    <w:p w14:paraId="309A189F" w14:textId="77777777" w:rsidR="00D70F9A" w:rsidRPr="002836F4" w:rsidRDefault="00D70F9A" w:rsidP="003360CE">
      <w:pPr>
        <w:pStyle w:val="Prrafodelista"/>
        <w:numPr>
          <w:ilvl w:val="0"/>
          <w:numId w:val="43"/>
        </w:numPr>
        <w:autoSpaceDE w:val="0"/>
        <w:autoSpaceDN w:val="0"/>
        <w:adjustRightInd w:val="0"/>
        <w:spacing w:after="0" w:line="240" w:lineRule="auto"/>
        <w:ind w:left="851" w:hanging="491"/>
        <w:jc w:val="both"/>
        <w:rPr>
          <w:rFonts w:cstheme="minorHAnsi"/>
        </w:rPr>
      </w:pPr>
      <w:r w:rsidRPr="002836F4">
        <w:rPr>
          <w:rFonts w:cstheme="minorHAnsi"/>
        </w:rPr>
        <w:t>La convocatoria podrá realizarse por oficio o por correo electrónico al menos tres días hábiles para las sesiones ordinarias, y 24 horas antes para el caso de las sesiones extraordinarias. Se deberá señalar, cuando menos, el número de sesión, lugar, fecha y hora previstos para la celebración de la misma, así como contener el orden del día respectivo y la documentación que sirva como soporte para el análisis de los temas que se analizarán en la sesión correspondiente.</w:t>
      </w:r>
    </w:p>
    <w:p w14:paraId="22AF5857" w14:textId="77777777" w:rsidR="00D70F9A" w:rsidRPr="002836F4" w:rsidRDefault="00D70F9A" w:rsidP="003360CE">
      <w:pPr>
        <w:pStyle w:val="Prrafodelista"/>
        <w:numPr>
          <w:ilvl w:val="0"/>
          <w:numId w:val="43"/>
        </w:numPr>
        <w:autoSpaceDE w:val="0"/>
        <w:autoSpaceDN w:val="0"/>
        <w:adjustRightInd w:val="0"/>
        <w:spacing w:after="0" w:line="240" w:lineRule="auto"/>
        <w:ind w:left="851" w:hanging="491"/>
        <w:jc w:val="both"/>
        <w:rPr>
          <w:rFonts w:cstheme="minorHAnsi"/>
        </w:rPr>
      </w:pPr>
      <w:r w:rsidRPr="002836F4">
        <w:rPr>
          <w:rFonts w:cstheme="minorHAnsi"/>
        </w:rPr>
        <w:t>Los acuerdos serán aprobados por la mayoría simple de los miembros de la Comisión, en caso de empate, el Presidente tendrá voto de calidad.</w:t>
      </w:r>
    </w:p>
    <w:p w14:paraId="481D958C" w14:textId="77777777" w:rsidR="008A43B9" w:rsidRPr="002836F4" w:rsidRDefault="008A43B9" w:rsidP="003360CE">
      <w:pPr>
        <w:autoSpaceDE w:val="0"/>
        <w:autoSpaceDN w:val="0"/>
        <w:adjustRightInd w:val="0"/>
        <w:spacing w:after="0" w:line="240" w:lineRule="auto"/>
        <w:jc w:val="center"/>
        <w:rPr>
          <w:rFonts w:cstheme="minorHAnsi"/>
          <w:b/>
        </w:rPr>
      </w:pPr>
    </w:p>
    <w:p w14:paraId="31FF0330" w14:textId="77777777" w:rsidR="00936CD4" w:rsidRPr="002836F4" w:rsidRDefault="003D23BA" w:rsidP="003360CE">
      <w:pPr>
        <w:autoSpaceDE w:val="0"/>
        <w:autoSpaceDN w:val="0"/>
        <w:adjustRightInd w:val="0"/>
        <w:spacing w:after="0" w:line="240" w:lineRule="auto"/>
        <w:jc w:val="center"/>
        <w:rPr>
          <w:rFonts w:cstheme="minorHAnsi"/>
          <w:b/>
        </w:rPr>
      </w:pPr>
      <w:r w:rsidRPr="002836F4">
        <w:rPr>
          <w:rFonts w:cstheme="minorHAnsi"/>
          <w:b/>
        </w:rPr>
        <w:t>Título</w:t>
      </w:r>
      <w:r w:rsidR="00936CD4" w:rsidRPr="002836F4">
        <w:rPr>
          <w:rFonts w:cstheme="minorHAnsi"/>
          <w:b/>
        </w:rPr>
        <w:t xml:space="preserve"> Tercero</w:t>
      </w:r>
    </w:p>
    <w:p w14:paraId="1F2A0E6C" w14:textId="125E2934" w:rsidR="00936CD4" w:rsidRPr="002836F4" w:rsidRDefault="00936CD4" w:rsidP="003360CE">
      <w:pPr>
        <w:pStyle w:val="Default"/>
        <w:jc w:val="center"/>
        <w:rPr>
          <w:rFonts w:asciiTheme="minorHAnsi" w:hAnsiTheme="minorHAnsi" w:cstheme="minorHAnsi"/>
          <w:b/>
          <w:bCs/>
          <w:color w:val="auto"/>
          <w:sz w:val="22"/>
          <w:szCs w:val="22"/>
        </w:rPr>
      </w:pPr>
      <w:r w:rsidRPr="002836F4">
        <w:rPr>
          <w:rFonts w:asciiTheme="minorHAnsi" w:hAnsiTheme="minorHAnsi" w:cstheme="minorHAnsi"/>
          <w:b/>
          <w:bCs/>
          <w:color w:val="auto"/>
          <w:sz w:val="22"/>
          <w:szCs w:val="22"/>
        </w:rPr>
        <w:t>De los Directores Responsables</w:t>
      </w:r>
      <w:r w:rsidR="00C413DE" w:rsidRPr="002836F4">
        <w:rPr>
          <w:rFonts w:asciiTheme="minorHAnsi" w:hAnsiTheme="minorHAnsi" w:cstheme="minorHAnsi"/>
          <w:b/>
          <w:bCs/>
          <w:color w:val="auto"/>
          <w:sz w:val="22"/>
          <w:szCs w:val="22"/>
        </w:rPr>
        <w:t>, Corresponsables</w:t>
      </w:r>
      <w:r w:rsidRPr="002836F4">
        <w:rPr>
          <w:rFonts w:asciiTheme="minorHAnsi" w:hAnsiTheme="minorHAnsi" w:cstheme="minorHAnsi"/>
          <w:b/>
          <w:bCs/>
          <w:color w:val="auto"/>
          <w:sz w:val="22"/>
          <w:szCs w:val="22"/>
        </w:rPr>
        <w:t xml:space="preserve"> y la Función Pericial</w:t>
      </w:r>
    </w:p>
    <w:p w14:paraId="2B7811BD" w14:textId="77777777" w:rsidR="00936CD4" w:rsidRPr="002836F4" w:rsidRDefault="00936CD4" w:rsidP="003360CE">
      <w:pPr>
        <w:tabs>
          <w:tab w:val="left" w:pos="2295"/>
        </w:tabs>
        <w:spacing w:after="0" w:line="240" w:lineRule="auto"/>
        <w:rPr>
          <w:rFonts w:cstheme="minorHAnsi"/>
        </w:rPr>
      </w:pPr>
      <w:r w:rsidRPr="002836F4">
        <w:rPr>
          <w:rFonts w:cstheme="minorHAnsi"/>
        </w:rPr>
        <w:tab/>
      </w:r>
    </w:p>
    <w:p w14:paraId="384D4498" w14:textId="422F6FB6" w:rsidR="00936CD4" w:rsidRPr="002836F4" w:rsidRDefault="002836F4" w:rsidP="002836F4">
      <w:pPr>
        <w:pStyle w:val="Ttulo1"/>
        <w:numPr>
          <w:ilvl w:val="0"/>
          <w:numId w:val="0"/>
        </w:numPr>
        <w:tabs>
          <w:tab w:val="left" w:pos="993"/>
        </w:tabs>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 xml:space="preserve">Artículo </w:t>
      </w:r>
      <w:r>
        <w:rPr>
          <w:rFonts w:asciiTheme="minorHAnsi" w:eastAsia="Calibri" w:hAnsiTheme="minorHAnsi" w:cstheme="minorHAnsi"/>
          <w:b/>
          <w:color w:val="auto"/>
          <w:sz w:val="22"/>
          <w:szCs w:val="22"/>
        </w:rPr>
        <w:t>19</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936CD4" w:rsidRPr="002836F4">
        <w:rPr>
          <w:rFonts w:asciiTheme="minorHAnsi" w:hAnsiTheme="minorHAnsi" w:cstheme="minorHAnsi"/>
          <w:color w:val="auto"/>
          <w:sz w:val="22"/>
          <w:szCs w:val="22"/>
        </w:rPr>
        <w:t xml:space="preserve">Los directores responsables y corresponsables deberán tramitar y obtener su acreditación ante esta Comisión, acreditando la capacitación y actualización profesional correspondiente de conformidad con la Ley para el Ejercicio de las Profesiones del Estado de Jalisco, el reglamento de construcción del municipio de Puerto Vallarta, Jalisco y este reglamento. </w:t>
      </w:r>
    </w:p>
    <w:p w14:paraId="1FCA5A99" w14:textId="77777777" w:rsidR="003360CE" w:rsidRPr="002836F4" w:rsidRDefault="003360CE" w:rsidP="003360CE">
      <w:pPr>
        <w:rPr>
          <w:rFonts w:cstheme="minorHAnsi"/>
        </w:rPr>
      </w:pPr>
    </w:p>
    <w:p w14:paraId="074D5942" w14:textId="7EE6B2A1" w:rsidR="00936CD4"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lastRenderedPageBreak/>
        <w:t>Art</w:t>
      </w:r>
      <w:r>
        <w:rPr>
          <w:rFonts w:asciiTheme="minorHAnsi" w:eastAsia="Calibri" w:hAnsiTheme="minorHAnsi" w:cstheme="minorHAnsi"/>
          <w:b/>
          <w:color w:val="auto"/>
          <w:sz w:val="22"/>
          <w:szCs w:val="22"/>
        </w:rPr>
        <w:t>ículo 20</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936CD4" w:rsidRPr="002836F4">
        <w:rPr>
          <w:rFonts w:asciiTheme="minorHAnsi" w:hAnsiTheme="minorHAnsi" w:cstheme="minorHAnsi"/>
          <w:color w:val="auto"/>
          <w:sz w:val="22"/>
          <w:szCs w:val="22"/>
        </w:rPr>
        <w:t xml:space="preserve">Para el ejercicio de sus funciones los peritos supervisores municipales deberán tramitar y obtener su registro ante el Consejo Estatal de Peritos en Supervisión Municipal. </w:t>
      </w:r>
      <w:r w:rsidR="001C0766" w:rsidRPr="002836F4">
        <w:rPr>
          <w:rFonts w:asciiTheme="minorHAnsi" w:hAnsiTheme="minorHAnsi" w:cstheme="minorHAnsi"/>
          <w:color w:val="auto"/>
          <w:sz w:val="22"/>
          <w:szCs w:val="22"/>
        </w:rPr>
        <w:t>Asimismo,</w:t>
      </w:r>
      <w:r w:rsidR="00936CD4" w:rsidRPr="002836F4">
        <w:rPr>
          <w:rFonts w:asciiTheme="minorHAnsi" w:hAnsiTheme="minorHAnsi" w:cstheme="minorHAnsi"/>
          <w:color w:val="auto"/>
          <w:sz w:val="22"/>
          <w:szCs w:val="22"/>
        </w:rPr>
        <w:t xml:space="preserve"> deberán acreditarse ante la comisión de conformidad a las disposiciones del presente reglamento.</w:t>
      </w:r>
    </w:p>
    <w:p w14:paraId="49695343" w14:textId="77777777" w:rsidR="006A7883" w:rsidRDefault="006A7883" w:rsidP="002836F4">
      <w:pPr>
        <w:pStyle w:val="Ttulo1"/>
        <w:numPr>
          <w:ilvl w:val="0"/>
          <w:numId w:val="0"/>
        </w:numPr>
        <w:tabs>
          <w:tab w:val="left" w:pos="993"/>
        </w:tabs>
        <w:autoSpaceDE w:val="0"/>
        <w:autoSpaceDN w:val="0"/>
        <w:adjustRightInd w:val="0"/>
        <w:spacing w:before="0" w:line="240" w:lineRule="auto"/>
        <w:jc w:val="both"/>
        <w:rPr>
          <w:rFonts w:asciiTheme="minorHAnsi" w:eastAsia="Calibri" w:hAnsiTheme="minorHAnsi" w:cstheme="minorHAnsi"/>
          <w:b/>
          <w:color w:val="auto"/>
          <w:sz w:val="22"/>
          <w:szCs w:val="22"/>
        </w:rPr>
      </w:pPr>
    </w:p>
    <w:p w14:paraId="3D65EAE1" w14:textId="734A65A5" w:rsidR="00936CD4"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21</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3D23BA" w:rsidRPr="002836F4">
        <w:rPr>
          <w:rFonts w:asciiTheme="minorHAnsi" w:hAnsiTheme="minorHAnsi" w:cstheme="minorHAnsi"/>
          <w:color w:val="auto"/>
          <w:sz w:val="22"/>
          <w:szCs w:val="22"/>
        </w:rPr>
        <w:t>La acreditación se obtendrá</w:t>
      </w:r>
      <w:r w:rsidR="00083AF5" w:rsidRPr="002836F4">
        <w:rPr>
          <w:rFonts w:asciiTheme="minorHAnsi" w:hAnsiTheme="minorHAnsi" w:cstheme="minorHAnsi"/>
          <w:color w:val="auto"/>
          <w:sz w:val="22"/>
          <w:szCs w:val="22"/>
        </w:rPr>
        <w:t xml:space="preserve"> mediante el siguiente procedimiento:</w:t>
      </w:r>
    </w:p>
    <w:p w14:paraId="6D32283F" w14:textId="77777777" w:rsidR="00083AF5" w:rsidRPr="002836F4" w:rsidRDefault="00083AF5" w:rsidP="003360CE">
      <w:pPr>
        <w:pStyle w:val="Prrafodelista"/>
        <w:numPr>
          <w:ilvl w:val="0"/>
          <w:numId w:val="34"/>
        </w:numPr>
        <w:autoSpaceDE w:val="0"/>
        <w:autoSpaceDN w:val="0"/>
        <w:adjustRightInd w:val="0"/>
        <w:spacing w:after="0" w:line="240" w:lineRule="auto"/>
        <w:ind w:left="851" w:hanging="491"/>
        <w:jc w:val="both"/>
        <w:rPr>
          <w:rFonts w:cstheme="minorHAnsi"/>
        </w:rPr>
      </w:pPr>
      <w:r w:rsidRPr="002836F4">
        <w:rPr>
          <w:rFonts w:cstheme="minorHAnsi"/>
        </w:rPr>
        <w:t xml:space="preserve">Deberá presentar ante </w:t>
      </w:r>
      <w:r w:rsidR="00D76073" w:rsidRPr="002836F4">
        <w:rPr>
          <w:rFonts w:cstheme="minorHAnsi"/>
        </w:rPr>
        <w:t>el Secretario Técnico</w:t>
      </w:r>
      <w:r w:rsidRPr="002836F4">
        <w:rPr>
          <w:rFonts w:cstheme="minorHAnsi"/>
        </w:rPr>
        <w:t xml:space="preserve"> escrito de solicitud dirigido a la comisión, donde se anexen los siguientes documentos:</w:t>
      </w:r>
    </w:p>
    <w:p w14:paraId="383EE59C" w14:textId="77777777" w:rsidR="00083AF5" w:rsidRPr="002836F4" w:rsidRDefault="00C235F5" w:rsidP="003360CE">
      <w:pPr>
        <w:pStyle w:val="Prrafodelista"/>
        <w:numPr>
          <w:ilvl w:val="0"/>
          <w:numId w:val="18"/>
        </w:numPr>
        <w:tabs>
          <w:tab w:val="left" w:pos="5082"/>
        </w:tabs>
        <w:spacing w:after="0" w:line="240" w:lineRule="auto"/>
        <w:rPr>
          <w:rFonts w:cstheme="minorHAnsi"/>
        </w:rPr>
      </w:pPr>
      <w:r w:rsidRPr="002836F4">
        <w:rPr>
          <w:rFonts w:cstheme="minorHAnsi"/>
        </w:rPr>
        <w:t>Identificación oficial</w:t>
      </w:r>
      <w:r w:rsidR="00EE5FB5" w:rsidRPr="002836F4">
        <w:rPr>
          <w:rFonts w:cstheme="minorHAnsi"/>
        </w:rPr>
        <w:t>;</w:t>
      </w:r>
    </w:p>
    <w:p w14:paraId="5FFB5ABA" w14:textId="77777777" w:rsidR="00C235F5" w:rsidRPr="002836F4" w:rsidRDefault="00EE5FB5" w:rsidP="003360CE">
      <w:pPr>
        <w:pStyle w:val="Prrafodelista"/>
        <w:numPr>
          <w:ilvl w:val="0"/>
          <w:numId w:val="18"/>
        </w:numPr>
        <w:spacing w:after="0" w:line="240" w:lineRule="auto"/>
        <w:jc w:val="both"/>
        <w:rPr>
          <w:rFonts w:cstheme="minorHAnsi"/>
        </w:rPr>
      </w:pPr>
      <w:r w:rsidRPr="002836F4">
        <w:rPr>
          <w:rFonts w:cstheme="minorHAnsi"/>
        </w:rPr>
        <w:t>Título Profesional;</w:t>
      </w:r>
    </w:p>
    <w:p w14:paraId="48D46F3B" w14:textId="77777777" w:rsidR="00EE5FB5" w:rsidRPr="002836F4" w:rsidRDefault="003D23BA" w:rsidP="003360CE">
      <w:pPr>
        <w:pStyle w:val="Prrafodelista"/>
        <w:numPr>
          <w:ilvl w:val="0"/>
          <w:numId w:val="18"/>
        </w:numPr>
        <w:spacing w:after="0" w:line="240" w:lineRule="auto"/>
        <w:jc w:val="both"/>
        <w:rPr>
          <w:rFonts w:cstheme="minorHAnsi"/>
        </w:rPr>
      </w:pPr>
      <w:r w:rsidRPr="002836F4">
        <w:rPr>
          <w:rFonts w:cstheme="minorHAnsi"/>
        </w:rPr>
        <w:t>Cé</w:t>
      </w:r>
      <w:r w:rsidR="00EE5FB5" w:rsidRPr="002836F4">
        <w:rPr>
          <w:rFonts w:cstheme="minorHAnsi"/>
        </w:rPr>
        <w:t>dula profesional federal;</w:t>
      </w:r>
    </w:p>
    <w:p w14:paraId="18BC0639" w14:textId="77777777" w:rsidR="00EE5FB5" w:rsidRPr="002836F4" w:rsidRDefault="003D23BA" w:rsidP="003360CE">
      <w:pPr>
        <w:pStyle w:val="Prrafodelista"/>
        <w:numPr>
          <w:ilvl w:val="0"/>
          <w:numId w:val="18"/>
        </w:numPr>
        <w:spacing w:after="0" w:line="240" w:lineRule="auto"/>
        <w:jc w:val="both"/>
        <w:rPr>
          <w:rFonts w:cstheme="minorHAnsi"/>
        </w:rPr>
      </w:pPr>
      <w:r w:rsidRPr="002836F4">
        <w:rPr>
          <w:rFonts w:cstheme="minorHAnsi"/>
        </w:rPr>
        <w:t>Cé</w:t>
      </w:r>
      <w:r w:rsidR="00EE5FB5" w:rsidRPr="002836F4">
        <w:rPr>
          <w:rFonts w:cstheme="minorHAnsi"/>
        </w:rPr>
        <w:t>dula profesional estatal;</w:t>
      </w:r>
    </w:p>
    <w:p w14:paraId="00477FBE" w14:textId="77777777" w:rsidR="00EE5FB5" w:rsidRPr="002836F4" w:rsidRDefault="00EE5FB5" w:rsidP="003360CE">
      <w:pPr>
        <w:pStyle w:val="Prrafodelista"/>
        <w:numPr>
          <w:ilvl w:val="0"/>
          <w:numId w:val="18"/>
        </w:numPr>
        <w:spacing w:after="0" w:line="240" w:lineRule="auto"/>
        <w:jc w:val="both"/>
        <w:rPr>
          <w:rFonts w:cstheme="minorHAnsi"/>
        </w:rPr>
      </w:pPr>
      <w:r w:rsidRPr="002836F4">
        <w:rPr>
          <w:rFonts w:cstheme="minorHAnsi"/>
        </w:rPr>
        <w:t>Comprobante</w:t>
      </w:r>
      <w:r w:rsidR="003D23BA" w:rsidRPr="002836F4">
        <w:rPr>
          <w:rFonts w:cstheme="minorHAnsi"/>
        </w:rPr>
        <w:t xml:space="preserve"> de d</w:t>
      </w:r>
      <w:r w:rsidRPr="002836F4">
        <w:rPr>
          <w:rFonts w:cstheme="minorHAnsi"/>
        </w:rPr>
        <w:t>omicilio;</w:t>
      </w:r>
    </w:p>
    <w:p w14:paraId="51FC56FE" w14:textId="5E58FD3F" w:rsidR="00EE5FB5" w:rsidRPr="002836F4" w:rsidRDefault="0001769A" w:rsidP="003360CE">
      <w:pPr>
        <w:pStyle w:val="Prrafodelista"/>
        <w:numPr>
          <w:ilvl w:val="0"/>
          <w:numId w:val="18"/>
        </w:numPr>
        <w:spacing w:after="0" w:line="240" w:lineRule="auto"/>
        <w:jc w:val="both"/>
        <w:rPr>
          <w:rFonts w:cstheme="minorHAnsi"/>
        </w:rPr>
      </w:pPr>
      <w:r w:rsidRPr="002836F4">
        <w:rPr>
          <w:rFonts w:cstheme="minorHAnsi"/>
        </w:rPr>
        <w:t xml:space="preserve">Acreditación de membresía </w:t>
      </w:r>
      <w:r w:rsidR="00EE5FB5" w:rsidRPr="002836F4">
        <w:rPr>
          <w:rFonts w:cstheme="minorHAnsi"/>
        </w:rPr>
        <w:t>emitida por el colegio de profesionista</w:t>
      </w:r>
      <w:r w:rsidR="003D23BA" w:rsidRPr="002836F4">
        <w:rPr>
          <w:rFonts w:cstheme="minorHAnsi"/>
        </w:rPr>
        <w:t>s</w:t>
      </w:r>
      <w:r w:rsidR="00EE5FB5" w:rsidRPr="002836F4">
        <w:rPr>
          <w:rFonts w:cstheme="minorHAnsi"/>
        </w:rPr>
        <w:t xml:space="preserve"> correspondiente</w:t>
      </w:r>
      <w:r w:rsidR="008F6B5C" w:rsidRPr="002836F4">
        <w:rPr>
          <w:rFonts w:cstheme="minorHAnsi"/>
        </w:rPr>
        <w:t>;</w:t>
      </w:r>
    </w:p>
    <w:p w14:paraId="58A2263D" w14:textId="77777777" w:rsidR="00D76073" w:rsidRPr="002836F4" w:rsidRDefault="00D76073" w:rsidP="003360CE">
      <w:pPr>
        <w:pStyle w:val="Prrafodelista"/>
        <w:numPr>
          <w:ilvl w:val="0"/>
          <w:numId w:val="18"/>
        </w:numPr>
        <w:spacing w:after="0" w:line="240" w:lineRule="auto"/>
        <w:jc w:val="both"/>
        <w:rPr>
          <w:rFonts w:cstheme="minorHAnsi"/>
        </w:rPr>
      </w:pPr>
      <w:r w:rsidRPr="002836F4">
        <w:rPr>
          <w:rFonts w:cstheme="minorHAnsi"/>
        </w:rPr>
        <w:t>Constancias mediante las cuales se acredite</w:t>
      </w:r>
      <w:r w:rsidR="003D23BA" w:rsidRPr="002836F4">
        <w:rPr>
          <w:rFonts w:cstheme="minorHAnsi"/>
        </w:rPr>
        <w:t>n</w:t>
      </w:r>
      <w:r w:rsidRPr="002836F4">
        <w:rPr>
          <w:rFonts w:cstheme="minorHAnsi"/>
        </w:rPr>
        <w:t xml:space="preserve"> 20 horas de actualización profesional de acuerdo a su especialidad</w:t>
      </w:r>
    </w:p>
    <w:p w14:paraId="5FA1E3D3" w14:textId="1180B026" w:rsidR="00D76073" w:rsidRPr="002836F4" w:rsidRDefault="008F6B5C" w:rsidP="003360CE">
      <w:pPr>
        <w:pStyle w:val="Prrafodelista"/>
        <w:numPr>
          <w:ilvl w:val="0"/>
          <w:numId w:val="18"/>
        </w:numPr>
        <w:spacing w:after="0" w:line="240" w:lineRule="auto"/>
        <w:jc w:val="both"/>
        <w:rPr>
          <w:rFonts w:cstheme="minorHAnsi"/>
        </w:rPr>
      </w:pPr>
      <w:r w:rsidRPr="002836F4">
        <w:rPr>
          <w:rFonts w:cstheme="minorHAnsi"/>
        </w:rPr>
        <w:t>Las demás que determine el artículo 70 y 71 del Reglamento de Construcción para el Municipio de Puerto Vallarta, Jalisco</w:t>
      </w:r>
      <w:r w:rsidR="00D76073" w:rsidRPr="002836F4">
        <w:rPr>
          <w:rFonts w:cstheme="minorHAnsi"/>
        </w:rPr>
        <w:t>.</w:t>
      </w:r>
    </w:p>
    <w:p w14:paraId="60AE048B" w14:textId="77777777" w:rsidR="00EE5FB5" w:rsidRPr="002836F4" w:rsidRDefault="00D76073" w:rsidP="003360CE">
      <w:pPr>
        <w:pStyle w:val="Prrafodelista"/>
        <w:numPr>
          <w:ilvl w:val="0"/>
          <w:numId w:val="34"/>
        </w:numPr>
        <w:autoSpaceDE w:val="0"/>
        <w:autoSpaceDN w:val="0"/>
        <w:adjustRightInd w:val="0"/>
        <w:spacing w:after="0" w:line="240" w:lineRule="auto"/>
        <w:ind w:left="851" w:hanging="491"/>
        <w:jc w:val="both"/>
        <w:rPr>
          <w:rFonts w:cstheme="minorHAnsi"/>
        </w:rPr>
      </w:pPr>
      <w:r w:rsidRPr="002836F4">
        <w:rPr>
          <w:rFonts w:cstheme="minorHAnsi"/>
        </w:rPr>
        <w:t xml:space="preserve">Recibida la solicitud el secretario le </w:t>
      </w:r>
      <w:r w:rsidR="001C0766" w:rsidRPr="002836F4">
        <w:rPr>
          <w:rFonts w:cstheme="minorHAnsi"/>
        </w:rPr>
        <w:t>asignará</w:t>
      </w:r>
      <w:r w:rsidRPr="002836F4">
        <w:rPr>
          <w:rFonts w:cstheme="minorHAnsi"/>
        </w:rPr>
        <w:t xml:space="preserve"> un n</w:t>
      </w:r>
      <w:r w:rsidR="003D23BA" w:rsidRPr="002836F4">
        <w:rPr>
          <w:rFonts w:cstheme="minorHAnsi"/>
        </w:rPr>
        <w:t>úmero de expediente, y lo registrará</w:t>
      </w:r>
      <w:r w:rsidRPr="002836F4">
        <w:rPr>
          <w:rFonts w:cstheme="minorHAnsi"/>
        </w:rPr>
        <w:t xml:space="preserve"> en la orden del día de la siguiente sesión ordinaria de la comisión.</w:t>
      </w:r>
    </w:p>
    <w:p w14:paraId="0EF1421C" w14:textId="77777777" w:rsidR="00D76073" w:rsidRPr="002836F4" w:rsidRDefault="00D76073" w:rsidP="003360CE">
      <w:pPr>
        <w:pStyle w:val="Prrafodelista"/>
        <w:numPr>
          <w:ilvl w:val="0"/>
          <w:numId w:val="34"/>
        </w:numPr>
        <w:autoSpaceDE w:val="0"/>
        <w:autoSpaceDN w:val="0"/>
        <w:adjustRightInd w:val="0"/>
        <w:spacing w:after="0" w:line="240" w:lineRule="auto"/>
        <w:ind w:left="851" w:hanging="491"/>
        <w:jc w:val="both"/>
        <w:rPr>
          <w:rFonts w:cstheme="minorHAnsi"/>
        </w:rPr>
      </w:pPr>
      <w:r w:rsidRPr="002836F4">
        <w:rPr>
          <w:rFonts w:cstheme="minorHAnsi"/>
        </w:rPr>
        <w:t>De haber aprobado la comis</w:t>
      </w:r>
      <w:r w:rsidR="004A0301" w:rsidRPr="002836F4">
        <w:rPr>
          <w:rFonts w:cstheme="minorHAnsi"/>
        </w:rPr>
        <w:t>ión la acreditación, lo asentará</w:t>
      </w:r>
      <w:r w:rsidRPr="002836F4">
        <w:rPr>
          <w:rFonts w:cstheme="minorHAnsi"/>
        </w:rPr>
        <w:t xml:space="preserve"> en el acta</w:t>
      </w:r>
      <w:r w:rsidR="004A0301" w:rsidRPr="002836F4">
        <w:rPr>
          <w:rFonts w:cstheme="minorHAnsi"/>
        </w:rPr>
        <w:t xml:space="preserve"> correspondiente y lo notificará</w:t>
      </w:r>
      <w:r w:rsidRPr="002836F4">
        <w:rPr>
          <w:rFonts w:cstheme="minorHAnsi"/>
        </w:rPr>
        <w:t xml:space="preserve"> a la autoridad Municipal para los efectos conducentes.</w:t>
      </w:r>
    </w:p>
    <w:p w14:paraId="5881D814" w14:textId="77777777" w:rsidR="00D76073" w:rsidRPr="002836F4" w:rsidRDefault="00D76073" w:rsidP="003360CE">
      <w:pPr>
        <w:pStyle w:val="Prrafodelista"/>
        <w:spacing w:after="0" w:line="240" w:lineRule="auto"/>
        <w:rPr>
          <w:rFonts w:cstheme="minorHAnsi"/>
        </w:rPr>
      </w:pPr>
    </w:p>
    <w:p w14:paraId="084B620B" w14:textId="77777777" w:rsidR="000944BE" w:rsidRPr="002836F4" w:rsidRDefault="000944BE" w:rsidP="003360CE">
      <w:pPr>
        <w:autoSpaceDE w:val="0"/>
        <w:autoSpaceDN w:val="0"/>
        <w:adjustRightInd w:val="0"/>
        <w:spacing w:after="0" w:line="240" w:lineRule="auto"/>
        <w:jc w:val="center"/>
        <w:rPr>
          <w:rFonts w:cstheme="minorHAnsi"/>
          <w:b/>
        </w:rPr>
      </w:pPr>
      <w:r w:rsidRPr="002836F4">
        <w:rPr>
          <w:rFonts w:cstheme="minorHAnsi"/>
          <w:b/>
        </w:rPr>
        <w:t>TITULO III</w:t>
      </w:r>
    </w:p>
    <w:p w14:paraId="4EFCED41" w14:textId="77777777" w:rsidR="000944BE" w:rsidRPr="002836F4" w:rsidRDefault="000944BE" w:rsidP="003360CE">
      <w:pPr>
        <w:autoSpaceDE w:val="0"/>
        <w:autoSpaceDN w:val="0"/>
        <w:adjustRightInd w:val="0"/>
        <w:spacing w:after="0" w:line="240" w:lineRule="auto"/>
        <w:jc w:val="center"/>
        <w:rPr>
          <w:rFonts w:cstheme="minorHAnsi"/>
          <w:b/>
        </w:rPr>
      </w:pPr>
      <w:r w:rsidRPr="002836F4">
        <w:rPr>
          <w:rFonts w:cstheme="minorHAnsi"/>
          <w:b/>
        </w:rPr>
        <w:t>Capítulo I</w:t>
      </w:r>
    </w:p>
    <w:p w14:paraId="5826A55D" w14:textId="0D0F4A59" w:rsidR="000944BE" w:rsidRPr="002836F4" w:rsidRDefault="0067545F" w:rsidP="003360CE">
      <w:pPr>
        <w:autoSpaceDE w:val="0"/>
        <w:autoSpaceDN w:val="0"/>
        <w:adjustRightInd w:val="0"/>
        <w:spacing w:after="0" w:line="240" w:lineRule="auto"/>
        <w:jc w:val="center"/>
        <w:rPr>
          <w:rFonts w:cstheme="minorHAnsi"/>
          <w:b/>
        </w:rPr>
      </w:pPr>
      <w:r w:rsidRPr="002836F4">
        <w:rPr>
          <w:rFonts w:cstheme="minorHAnsi"/>
          <w:b/>
        </w:rPr>
        <w:t>De la Capacitación</w:t>
      </w:r>
    </w:p>
    <w:p w14:paraId="1EA3F314" w14:textId="77777777" w:rsidR="0067545F" w:rsidRPr="002836F4" w:rsidRDefault="0067545F" w:rsidP="003360CE">
      <w:pPr>
        <w:autoSpaceDE w:val="0"/>
        <w:autoSpaceDN w:val="0"/>
        <w:adjustRightInd w:val="0"/>
        <w:spacing w:after="0" w:line="240" w:lineRule="auto"/>
        <w:jc w:val="center"/>
        <w:rPr>
          <w:rFonts w:cstheme="minorHAnsi"/>
          <w:b/>
        </w:rPr>
      </w:pPr>
    </w:p>
    <w:p w14:paraId="46518422" w14:textId="402DFB64" w:rsidR="000944BE"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 xml:space="preserve">Artículo </w:t>
      </w:r>
      <w:r>
        <w:rPr>
          <w:rFonts w:asciiTheme="minorHAnsi" w:eastAsia="Calibri" w:hAnsiTheme="minorHAnsi" w:cstheme="minorHAnsi"/>
          <w:b/>
          <w:color w:val="auto"/>
          <w:sz w:val="22"/>
          <w:szCs w:val="22"/>
        </w:rPr>
        <w:t>22</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0944BE" w:rsidRPr="002836F4">
        <w:rPr>
          <w:rFonts w:asciiTheme="minorHAnsi" w:hAnsiTheme="minorHAnsi" w:cstheme="minorHAnsi"/>
          <w:color w:val="auto"/>
          <w:sz w:val="22"/>
          <w:szCs w:val="22"/>
        </w:rPr>
        <w:t>La Comisión</w:t>
      </w:r>
      <w:r w:rsidR="008F6B5C" w:rsidRPr="002836F4">
        <w:rPr>
          <w:rFonts w:asciiTheme="minorHAnsi" w:hAnsiTheme="minorHAnsi" w:cstheme="minorHAnsi"/>
          <w:color w:val="auto"/>
          <w:sz w:val="22"/>
          <w:szCs w:val="22"/>
        </w:rPr>
        <w:t xml:space="preserve"> elaborará en el primer trimestre</w:t>
      </w:r>
      <w:r w:rsidR="000944BE" w:rsidRPr="002836F4">
        <w:rPr>
          <w:rFonts w:asciiTheme="minorHAnsi" w:hAnsiTheme="minorHAnsi" w:cstheme="minorHAnsi"/>
          <w:color w:val="auto"/>
          <w:sz w:val="22"/>
          <w:szCs w:val="22"/>
        </w:rPr>
        <w:t xml:space="preserve"> del año el programa de los cursos de actualización y capacitación orientados a </w:t>
      </w:r>
      <w:r w:rsidR="004A0301" w:rsidRPr="002836F4">
        <w:rPr>
          <w:rFonts w:asciiTheme="minorHAnsi" w:hAnsiTheme="minorHAnsi" w:cstheme="minorHAnsi"/>
          <w:color w:val="auto"/>
          <w:sz w:val="22"/>
          <w:szCs w:val="22"/>
        </w:rPr>
        <w:t>la función p</w:t>
      </w:r>
      <w:r w:rsidR="000944BE" w:rsidRPr="002836F4">
        <w:rPr>
          <w:rFonts w:asciiTheme="minorHAnsi" w:hAnsiTheme="minorHAnsi" w:cstheme="minorHAnsi"/>
          <w:color w:val="auto"/>
          <w:sz w:val="22"/>
          <w:szCs w:val="22"/>
        </w:rPr>
        <w:t>e</w:t>
      </w:r>
      <w:r w:rsidR="004A0301" w:rsidRPr="002836F4">
        <w:rPr>
          <w:rFonts w:asciiTheme="minorHAnsi" w:hAnsiTheme="minorHAnsi" w:cstheme="minorHAnsi"/>
          <w:color w:val="auto"/>
          <w:sz w:val="22"/>
          <w:szCs w:val="22"/>
        </w:rPr>
        <w:t>ricial en coordinación con los colegios y la autoridad m</w:t>
      </w:r>
      <w:r w:rsidR="000944BE" w:rsidRPr="002836F4">
        <w:rPr>
          <w:rFonts w:asciiTheme="minorHAnsi" w:hAnsiTheme="minorHAnsi" w:cstheme="minorHAnsi"/>
          <w:color w:val="auto"/>
          <w:sz w:val="22"/>
          <w:szCs w:val="22"/>
        </w:rPr>
        <w:t>unicipal.</w:t>
      </w:r>
    </w:p>
    <w:p w14:paraId="75E87301" w14:textId="77777777" w:rsidR="0067545F" w:rsidRPr="002836F4" w:rsidRDefault="0067545F" w:rsidP="003360CE">
      <w:pPr>
        <w:spacing w:after="0" w:line="240" w:lineRule="auto"/>
        <w:rPr>
          <w:rFonts w:cstheme="minorHAnsi"/>
        </w:rPr>
      </w:pPr>
    </w:p>
    <w:p w14:paraId="4046EFDB" w14:textId="7A094A4C" w:rsidR="000944BE"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23</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0944BE" w:rsidRPr="002836F4">
        <w:rPr>
          <w:rFonts w:asciiTheme="minorHAnsi" w:hAnsiTheme="minorHAnsi" w:cstheme="minorHAnsi"/>
          <w:color w:val="auto"/>
          <w:sz w:val="22"/>
          <w:szCs w:val="22"/>
        </w:rPr>
        <w:t>La Comisión será la encargada de la organización</w:t>
      </w:r>
      <w:r w:rsidR="008F6B5C" w:rsidRPr="002836F4">
        <w:rPr>
          <w:rFonts w:asciiTheme="minorHAnsi" w:hAnsiTheme="minorHAnsi" w:cstheme="minorHAnsi"/>
          <w:color w:val="auto"/>
          <w:sz w:val="22"/>
          <w:szCs w:val="22"/>
        </w:rPr>
        <w:t>, difusión e</w:t>
      </w:r>
      <w:r w:rsidR="000944BE" w:rsidRPr="002836F4">
        <w:rPr>
          <w:rFonts w:asciiTheme="minorHAnsi" w:hAnsiTheme="minorHAnsi" w:cstheme="minorHAnsi"/>
          <w:color w:val="auto"/>
          <w:sz w:val="22"/>
          <w:szCs w:val="22"/>
        </w:rPr>
        <w:t xml:space="preserve"> impartición de los cursos a que se refiere el artículo anterior. </w:t>
      </w:r>
    </w:p>
    <w:p w14:paraId="68AE4A9C" w14:textId="77777777" w:rsidR="003360CE" w:rsidRPr="002836F4" w:rsidRDefault="003360CE" w:rsidP="003360CE">
      <w:pPr>
        <w:rPr>
          <w:rFonts w:cstheme="minorHAnsi"/>
        </w:rPr>
      </w:pPr>
    </w:p>
    <w:p w14:paraId="7C6C86C9" w14:textId="0562AE28" w:rsidR="000944BE"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24</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8F6B5C" w:rsidRPr="002836F4">
        <w:rPr>
          <w:rFonts w:asciiTheme="minorHAnsi" w:hAnsiTheme="minorHAnsi" w:cstheme="minorHAnsi"/>
          <w:color w:val="auto"/>
          <w:sz w:val="22"/>
          <w:szCs w:val="22"/>
        </w:rPr>
        <w:t xml:space="preserve">Los Directores Responsables, </w:t>
      </w:r>
      <w:r w:rsidR="000944BE" w:rsidRPr="002836F4">
        <w:rPr>
          <w:rFonts w:asciiTheme="minorHAnsi" w:hAnsiTheme="minorHAnsi" w:cstheme="minorHAnsi"/>
          <w:color w:val="auto"/>
          <w:sz w:val="22"/>
          <w:szCs w:val="22"/>
        </w:rPr>
        <w:t>Corresponsable</w:t>
      </w:r>
      <w:r w:rsidR="004A0301" w:rsidRPr="002836F4">
        <w:rPr>
          <w:rFonts w:asciiTheme="minorHAnsi" w:hAnsiTheme="minorHAnsi" w:cstheme="minorHAnsi"/>
          <w:color w:val="auto"/>
          <w:sz w:val="22"/>
          <w:szCs w:val="22"/>
        </w:rPr>
        <w:t>s</w:t>
      </w:r>
      <w:r w:rsidR="008F6B5C" w:rsidRPr="002836F4">
        <w:rPr>
          <w:rFonts w:asciiTheme="minorHAnsi" w:hAnsiTheme="minorHAnsi" w:cstheme="minorHAnsi"/>
          <w:color w:val="auto"/>
          <w:sz w:val="22"/>
          <w:szCs w:val="22"/>
        </w:rPr>
        <w:t xml:space="preserve"> y Peritos en Supervisión Municipal</w:t>
      </w:r>
      <w:r w:rsidR="000944BE" w:rsidRPr="002836F4">
        <w:rPr>
          <w:rFonts w:asciiTheme="minorHAnsi" w:hAnsiTheme="minorHAnsi" w:cstheme="minorHAnsi"/>
          <w:color w:val="auto"/>
          <w:sz w:val="22"/>
          <w:szCs w:val="22"/>
        </w:rPr>
        <w:t xml:space="preserve"> están obligados a asistir a los cursos de actualización que la Comisión determine</w:t>
      </w:r>
      <w:r w:rsidR="00C077BD" w:rsidRPr="002836F4">
        <w:rPr>
          <w:rFonts w:asciiTheme="minorHAnsi" w:hAnsiTheme="minorHAnsi" w:cstheme="minorHAnsi"/>
          <w:color w:val="auto"/>
          <w:sz w:val="22"/>
          <w:szCs w:val="22"/>
        </w:rPr>
        <w:t>.</w:t>
      </w:r>
    </w:p>
    <w:p w14:paraId="0A9BCC63" w14:textId="77777777" w:rsidR="0067545F" w:rsidRPr="002836F4" w:rsidRDefault="0067545F" w:rsidP="003360CE">
      <w:pPr>
        <w:spacing w:after="0" w:line="240" w:lineRule="auto"/>
        <w:rPr>
          <w:rFonts w:cstheme="minorHAnsi"/>
        </w:rPr>
      </w:pPr>
    </w:p>
    <w:p w14:paraId="19AB38BB" w14:textId="296CF152" w:rsidR="00C077BD" w:rsidRPr="002836F4" w:rsidRDefault="00C077BD" w:rsidP="003360CE">
      <w:pPr>
        <w:pStyle w:val="Ttulo1"/>
        <w:numPr>
          <w:ilvl w:val="0"/>
          <w:numId w:val="0"/>
        </w:numPr>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hAnsiTheme="minorHAnsi" w:cstheme="minorHAnsi"/>
          <w:color w:val="auto"/>
          <w:sz w:val="22"/>
          <w:szCs w:val="22"/>
        </w:rPr>
        <w:t xml:space="preserve">En casos excepcionales de inasistencia, los representantes de los Colegios expondrán dichos casos, y la Comisión resolverá lo procedente. </w:t>
      </w:r>
    </w:p>
    <w:p w14:paraId="537295A7" w14:textId="77777777" w:rsidR="0067545F" w:rsidRPr="002836F4" w:rsidRDefault="0067545F" w:rsidP="003360CE">
      <w:pPr>
        <w:spacing w:after="0" w:line="240" w:lineRule="auto"/>
        <w:rPr>
          <w:rFonts w:cstheme="minorHAnsi"/>
        </w:rPr>
      </w:pPr>
    </w:p>
    <w:p w14:paraId="6A7BD23D" w14:textId="6AFCC561" w:rsidR="00CF58F0"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25</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CF58F0" w:rsidRPr="002836F4">
        <w:rPr>
          <w:rFonts w:asciiTheme="minorHAnsi" w:hAnsiTheme="minorHAnsi" w:cstheme="minorHAnsi"/>
          <w:color w:val="auto"/>
          <w:sz w:val="22"/>
          <w:szCs w:val="22"/>
        </w:rPr>
        <w:t>La comisión otorgará la acreditación a los D</w:t>
      </w:r>
      <w:r w:rsidR="0062007A" w:rsidRPr="002836F4">
        <w:rPr>
          <w:rFonts w:asciiTheme="minorHAnsi" w:hAnsiTheme="minorHAnsi" w:cstheme="minorHAnsi"/>
          <w:color w:val="auto"/>
          <w:sz w:val="22"/>
          <w:szCs w:val="22"/>
        </w:rPr>
        <w:t xml:space="preserve">irectores </w:t>
      </w:r>
      <w:r w:rsidR="00CF58F0" w:rsidRPr="002836F4">
        <w:rPr>
          <w:rFonts w:asciiTheme="minorHAnsi" w:hAnsiTheme="minorHAnsi" w:cstheme="minorHAnsi"/>
          <w:color w:val="auto"/>
          <w:sz w:val="22"/>
          <w:szCs w:val="22"/>
        </w:rPr>
        <w:t>R</w:t>
      </w:r>
      <w:r w:rsidR="0062007A" w:rsidRPr="002836F4">
        <w:rPr>
          <w:rFonts w:asciiTheme="minorHAnsi" w:hAnsiTheme="minorHAnsi" w:cstheme="minorHAnsi"/>
          <w:color w:val="auto"/>
          <w:sz w:val="22"/>
          <w:szCs w:val="22"/>
        </w:rPr>
        <w:t>esponsable</w:t>
      </w:r>
      <w:r w:rsidR="001C0766" w:rsidRPr="002836F4">
        <w:rPr>
          <w:rFonts w:asciiTheme="minorHAnsi" w:hAnsiTheme="minorHAnsi" w:cstheme="minorHAnsi"/>
          <w:color w:val="auto"/>
          <w:sz w:val="22"/>
          <w:szCs w:val="22"/>
        </w:rPr>
        <w:t>s</w:t>
      </w:r>
      <w:r w:rsidR="00C077BD" w:rsidRPr="002836F4">
        <w:rPr>
          <w:rFonts w:asciiTheme="minorHAnsi" w:hAnsiTheme="minorHAnsi" w:cstheme="minorHAnsi"/>
          <w:color w:val="auto"/>
          <w:sz w:val="22"/>
          <w:szCs w:val="22"/>
        </w:rPr>
        <w:t>,</w:t>
      </w:r>
      <w:r w:rsidR="00CF58F0" w:rsidRPr="002836F4">
        <w:rPr>
          <w:rFonts w:asciiTheme="minorHAnsi" w:hAnsiTheme="minorHAnsi" w:cstheme="minorHAnsi"/>
          <w:color w:val="auto"/>
          <w:sz w:val="22"/>
          <w:szCs w:val="22"/>
        </w:rPr>
        <w:t xml:space="preserve"> Corresponsables</w:t>
      </w:r>
      <w:r w:rsidR="00C077BD" w:rsidRPr="002836F4">
        <w:rPr>
          <w:rFonts w:asciiTheme="minorHAnsi" w:hAnsiTheme="minorHAnsi" w:cstheme="minorHAnsi"/>
          <w:color w:val="auto"/>
          <w:sz w:val="22"/>
          <w:szCs w:val="22"/>
        </w:rPr>
        <w:t xml:space="preserve"> y Peritos en Supervisión Municipal</w:t>
      </w:r>
      <w:r w:rsidR="00CF58F0" w:rsidRPr="002836F4">
        <w:rPr>
          <w:rFonts w:asciiTheme="minorHAnsi" w:hAnsiTheme="minorHAnsi" w:cstheme="minorHAnsi"/>
          <w:color w:val="auto"/>
          <w:sz w:val="22"/>
          <w:szCs w:val="22"/>
        </w:rPr>
        <w:t xml:space="preserve"> que hayan concluido </w:t>
      </w:r>
      <w:r w:rsidR="008D0BA6" w:rsidRPr="002836F4">
        <w:rPr>
          <w:rFonts w:asciiTheme="minorHAnsi" w:hAnsiTheme="minorHAnsi" w:cstheme="minorHAnsi"/>
          <w:color w:val="auto"/>
          <w:sz w:val="22"/>
          <w:szCs w:val="22"/>
        </w:rPr>
        <w:t>fuera</w:t>
      </w:r>
      <w:r w:rsidR="0020680E" w:rsidRPr="002836F4">
        <w:rPr>
          <w:rFonts w:asciiTheme="minorHAnsi" w:hAnsiTheme="minorHAnsi" w:cstheme="minorHAnsi"/>
          <w:color w:val="auto"/>
          <w:sz w:val="22"/>
          <w:szCs w:val="22"/>
        </w:rPr>
        <w:t xml:space="preserve"> de la </w:t>
      </w:r>
      <w:r w:rsidR="00996C0A" w:rsidRPr="002836F4">
        <w:rPr>
          <w:rFonts w:asciiTheme="minorHAnsi" w:hAnsiTheme="minorHAnsi" w:cstheme="minorHAnsi"/>
          <w:color w:val="auto"/>
          <w:sz w:val="22"/>
          <w:szCs w:val="22"/>
        </w:rPr>
        <w:t xml:space="preserve">ciudad </w:t>
      </w:r>
      <w:r w:rsidR="004A0301" w:rsidRPr="002836F4">
        <w:rPr>
          <w:rFonts w:asciiTheme="minorHAnsi" w:hAnsiTheme="minorHAnsi" w:cstheme="minorHAnsi"/>
          <w:color w:val="auto"/>
          <w:sz w:val="22"/>
          <w:szCs w:val="22"/>
        </w:rPr>
        <w:t xml:space="preserve">los </w:t>
      </w:r>
      <w:r w:rsidR="00996C0A" w:rsidRPr="002836F4">
        <w:rPr>
          <w:rFonts w:asciiTheme="minorHAnsi" w:hAnsiTheme="minorHAnsi" w:cstheme="minorHAnsi"/>
          <w:color w:val="auto"/>
          <w:sz w:val="22"/>
          <w:szCs w:val="22"/>
        </w:rPr>
        <w:t>cursos</w:t>
      </w:r>
      <w:r w:rsidR="00CF58F0" w:rsidRPr="002836F4">
        <w:rPr>
          <w:rFonts w:asciiTheme="minorHAnsi" w:hAnsiTheme="minorHAnsi" w:cstheme="minorHAnsi"/>
          <w:color w:val="auto"/>
          <w:sz w:val="22"/>
          <w:szCs w:val="22"/>
        </w:rPr>
        <w:t xml:space="preserve"> de actualización orientados a la </w:t>
      </w:r>
      <w:r w:rsidR="0062007A" w:rsidRPr="002836F4">
        <w:rPr>
          <w:rFonts w:asciiTheme="minorHAnsi" w:hAnsiTheme="minorHAnsi" w:cstheme="minorHAnsi"/>
          <w:color w:val="auto"/>
          <w:sz w:val="22"/>
          <w:szCs w:val="22"/>
        </w:rPr>
        <w:t xml:space="preserve">función </w:t>
      </w:r>
      <w:r w:rsidR="00CF58F0" w:rsidRPr="002836F4">
        <w:rPr>
          <w:rFonts w:asciiTheme="minorHAnsi" w:hAnsiTheme="minorHAnsi" w:cstheme="minorHAnsi"/>
          <w:color w:val="auto"/>
          <w:sz w:val="22"/>
          <w:szCs w:val="22"/>
        </w:rPr>
        <w:t xml:space="preserve">pericial </w:t>
      </w:r>
      <w:r w:rsidR="0062007A" w:rsidRPr="002836F4">
        <w:rPr>
          <w:rFonts w:asciiTheme="minorHAnsi" w:hAnsiTheme="minorHAnsi" w:cstheme="minorHAnsi"/>
          <w:color w:val="auto"/>
          <w:sz w:val="22"/>
          <w:szCs w:val="22"/>
        </w:rPr>
        <w:t>afines al progr</w:t>
      </w:r>
      <w:r w:rsidR="004A0301" w:rsidRPr="002836F4">
        <w:rPr>
          <w:rFonts w:asciiTheme="minorHAnsi" w:hAnsiTheme="minorHAnsi" w:cstheme="minorHAnsi"/>
          <w:color w:val="auto"/>
          <w:sz w:val="22"/>
          <w:szCs w:val="22"/>
        </w:rPr>
        <w:t xml:space="preserve">ama que establece el </w:t>
      </w:r>
      <w:r w:rsidR="00C077BD" w:rsidRPr="002836F4">
        <w:rPr>
          <w:rFonts w:asciiTheme="minorHAnsi" w:hAnsiTheme="minorHAnsi" w:cstheme="minorHAnsi"/>
          <w:color w:val="auto"/>
          <w:sz w:val="22"/>
          <w:szCs w:val="22"/>
        </w:rPr>
        <w:t>presente capítulo</w:t>
      </w:r>
      <w:r w:rsidR="0062007A" w:rsidRPr="002836F4">
        <w:rPr>
          <w:rFonts w:asciiTheme="minorHAnsi" w:hAnsiTheme="minorHAnsi" w:cstheme="minorHAnsi"/>
          <w:color w:val="auto"/>
          <w:sz w:val="22"/>
          <w:szCs w:val="22"/>
        </w:rPr>
        <w:t xml:space="preserve"> de este reglamento,</w:t>
      </w:r>
      <w:r w:rsidR="004A0301" w:rsidRPr="002836F4">
        <w:rPr>
          <w:rFonts w:asciiTheme="minorHAnsi" w:hAnsiTheme="minorHAnsi" w:cstheme="minorHAnsi"/>
          <w:color w:val="auto"/>
          <w:sz w:val="22"/>
          <w:szCs w:val="22"/>
        </w:rPr>
        <w:t xml:space="preserve"> </w:t>
      </w:r>
      <w:r w:rsidR="0062007A" w:rsidRPr="002836F4">
        <w:rPr>
          <w:rFonts w:asciiTheme="minorHAnsi" w:hAnsiTheme="minorHAnsi" w:cstheme="minorHAnsi"/>
          <w:color w:val="auto"/>
          <w:sz w:val="22"/>
          <w:szCs w:val="22"/>
        </w:rPr>
        <w:t xml:space="preserve">siempre que el mismo sea avalado por </w:t>
      </w:r>
      <w:r w:rsidR="00C077BD" w:rsidRPr="002836F4">
        <w:rPr>
          <w:rFonts w:asciiTheme="minorHAnsi" w:hAnsiTheme="minorHAnsi" w:cstheme="minorHAnsi"/>
          <w:color w:val="auto"/>
          <w:sz w:val="22"/>
          <w:szCs w:val="22"/>
        </w:rPr>
        <w:t>la mayoría simple de los miembros de la comisión. Deberán de presentarse físicamente las constancias de estos cursos con una antigüedad máxima de un año y deberán estar firmadas por los expositores correspondientes</w:t>
      </w:r>
      <w:r w:rsidR="0062007A" w:rsidRPr="002836F4">
        <w:rPr>
          <w:rFonts w:asciiTheme="minorHAnsi" w:hAnsiTheme="minorHAnsi" w:cstheme="minorHAnsi"/>
          <w:color w:val="auto"/>
          <w:sz w:val="22"/>
          <w:szCs w:val="22"/>
        </w:rPr>
        <w:t>.</w:t>
      </w:r>
    </w:p>
    <w:p w14:paraId="2B3D6CDE" w14:textId="77777777" w:rsidR="004A0301" w:rsidRPr="002836F4" w:rsidRDefault="004A0301" w:rsidP="003360CE">
      <w:pPr>
        <w:spacing w:after="0" w:line="240" w:lineRule="auto"/>
        <w:rPr>
          <w:rFonts w:cstheme="minorHAnsi"/>
        </w:rPr>
      </w:pPr>
    </w:p>
    <w:p w14:paraId="6E863A0A" w14:textId="77777777" w:rsidR="003E4A8C" w:rsidRPr="002836F4" w:rsidRDefault="004A0301" w:rsidP="003360CE">
      <w:pPr>
        <w:pStyle w:val="Default"/>
        <w:jc w:val="center"/>
        <w:rPr>
          <w:rFonts w:asciiTheme="minorHAnsi" w:hAnsiTheme="minorHAnsi" w:cstheme="minorHAnsi"/>
          <w:color w:val="auto"/>
          <w:sz w:val="22"/>
          <w:szCs w:val="22"/>
        </w:rPr>
      </w:pPr>
      <w:r w:rsidRPr="002836F4">
        <w:rPr>
          <w:rFonts w:asciiTheme="minorHAnsi" w:hAnsiTheme="minorHAnsi" w:cstheme="minorHAnsi"/>
          <w:b/>
          <w:bCs/>
          <w:color w:val="auto"/>
          <w:sz w:val="22"/>
          <w:szCs w:val="22"/>
        </w:rPr>
        <w:lastRenderedPageBreak/>
        <w:t>Tí</w:t>
      </w:r>
      <w:r w:rsidR="0064374C" w:rsidRPr="002836F4">
        <w:rPr>
          <w:rFonts w:asciiTheme="minorHAnsi" w:hAnsiTheme="minorHAnsi" w:cstheme="minorHAnsi"/>
          <w:b/>
          <w:bCs/>
          <w:color w:val="auto"/>
          <w:sz w:val="22"/>
          <w:szCs w:val="22"/>
        </w:rPr>
        <w:t>tulo</w:t>
      </w:r>
      <w:r w:rsidRPr="002836F4">
        <w:rPr>
          <w:rFonts w:asciiTheme="minorHAnsi" w:hAnsiTheme="minorHAnsi" w:cstheme="minorHAnsi"/>
          <w:b/>
          <w:bCs/>
          <w:color w:val="auto"/>
          <w:sz w:val="22"/>
          <w:szCs w:val="22"/>
        </w:rPr>
        <w:t xml:space="preserve"> </w:t>
      </w:r>
      <w:r w:rsidR="0064374C" w:rsidRPr="002836F4">
        <w:rPr>
          <w:rFonts w:asciiTheme="minorHAnsi" w:hAnsiTheme="minorHAnsi" w:cstheme="minorHAnsi"/>
          <w:b/>
          <w:bCs/>
          <w:color w:val="auto"/>
          <w:sz w:val="22"/>
          <w:szCs w:val="22"/>
        </w:rPr>
        <w:t>Cuarto</w:t>
      </w:r>
    </w:p>
    <w:p w14:paraId="2E6D9715" w14:textId="2252D082" w:rsidR="003E4A8C" w:rsidRPr="002836F4" w:rsidRDefault="0064374C" w:rsidP="003360CE">
      <w:pPr>
        <w:pStyle w:val="Default"/>
        <w:jc w:val="center"/>
        <w:rPr>
          <w:rFonts w:asciiTheme="minorHAnsi" w:hAnsiTheme="minorHAnsi" w:cstheme="minorHAnsi"/>
          <w:b/>
          <w:bCs/>
          <w:color w:val="auto"/>
          <w:sz w:val="22"/>
          <w:szCs w:val="22"/>
        </w:rPr>
      </w:pPr>
      <w:r w:rsidRPr="002836F4">
        <w:rPr>
          <w:rFonts w:asciiTheme="minorHAnsi" w:hAnsiTheme="minorHAnsi" w:cstheme="minorHAnsi"/>
          <w:b/>
          <w:bCs/>
          <w:color w:val="auto"/>
          <w:sz w:val="22"/>
          <w:szCs w:val="22"/>
        </w:rPr>
        <w:t>De las Sanciones</w:t>
      </w:r>
      <w:r w:rsidR="0079020A" w:rsidRPr="002836F4">
        <w:rPr>
          <w:rFonts w:asciiTheme="minorHAnsi" w:hAnsiTheme="minorHAnsi" w:cstheme="minorHAnsi"/>
          <w:b/>
          <w:bCs/>
          <w:color w:val="auto"/>
          <w:sz w:val="22"/>
          <w:szCs w:val="22"/>
        </w:rPr>
        <w:t xml:space="preserve"> y </w:t>
      </w:r>
      <w:r w:rsidR="00642F57" w:rsidRPr="002836F4">
        <w:rPr>
          <w:rFonts w:asciiTheme="minorHAnsi" w:hAnsiTheme="minorHAnsi" w:cstheme="minorHAnsi"/>
          <w:b/>
          <w:bCs/>
          <w:color w:val="auto"/>
          <w:sz w:val="22"/>
          <w:szCs w:val="22"/>
        </w:rPr>
        <w:t>los R</w:t>
      </w:r>
      <w:r w:rsidR="0079020A" w:rsidRPr="002836F4">
        <w:rPr>
          <w:rFonts w:asciiTheme="minorHAnsi" w:hAnsiTheme="minorHAnsi" w:cstheme="minorHAnsi"/>
          <w:b/>
          <w:bCs/>
          <w:color w:val="auto"/>
          <w:sz w:val="22"/>
          <w:szCs w:val="22"/>
        </w:rPr>
        <w:t>ecursos</w:t>
      </w:r>
    </w:p>
    <w:p w14:paraId="5274E01D" w14:textId="77777777" w:rsidR="00433311" w:rsidRPr="002836F4" w:rsidRDefault="0064374C" w:rsidP="003360CE">
      <w:pPr>
        <w:pStyle w:val="Default"/>
        <w:jc w:val="center"/>
        <w:rPr>
          <w:rFonts w:asciiTheme="minorHAnsi" w:hAnsiTheme="minorHAnsi" w:cstheme="minorHAnsi"/>
          <w:color w:val="auto"/>
          <w:sz w:val="22"/>
          <w:szCs w:val="22"/>
        </w:rPr>
      </w:pPr>
      <w:r w:rsidRPr="002836F4">
        <w:rPr>
          <w:rFonts w:asciiTheme="minorHAnsi" w:hAnsiTheme="minorHAnsi" w:cstheme="minorHAnsi"/>
          <w:b/>
          <w:bCs/>
          <w:color w:val="auto"/>
          <w:sz w:val="22"/>
          <w:szCs w:val="22"/>
        </w:rPr>
        <w:t>Capítulo I</w:t>
      </w:r>
    </w:p>
    <w:p w14:paraId="68C69CDD" w14:textId="535B0055" w:rsidR="003E4A8C" w:rsidRPr="002836F4" w:rsidRDefault="003E4A8C" w:rsidP="003360CE">
      <w:pPr>
        <w:pStyle w:val="Default"/>
        <w:jc w:val="center"/>
        <w:rPr>
          <w:rFonts w:asciiTheme="minorHAnsi" w:hAnsiTheme="minorHAnsi" w:cstheme="minorHAnsi"/>
          <w:b/>
          <w:bCs/>
          <w:color w:val="auto"/>
          <w:sz w:val="22"/>
          <w:szCs w:val="22"/>
        </w:rPr>
      </w:pPr>
      <w:r w:rsidRPr="002836F4">
        <w:rPr>
          <w:rFonts w:asciiTheme="minorHAnsi" w:hAnsiTheme="minorHAnsi" w:cstheme="minorHAnsi"/>
          <w:b/>
          <w:bCs/>
          <w:color w:val="auto"/>
          <w:sz w:val="22"/>
          <w:szCs w:val="22"/>
        </w:rPr>
        <w:t>De las</w:t>
      </w:r>
      <w:r w:rsidR="005A3E9A" w:rsidRPr="002836F4">
        <w:rPr>
          <w:rFonts w:asciiTheme="minorHAnsi" w:hAnsiTheme="minorHAnsi" w:cstheme="minorHAnsi"/>
          <w:b/>
          <w:bCs/>
          <w:color w:val="auto"/>
          <w:sz w:val="22"/>
          <w:szCs w:val="22"/>
        </w:rPr>
        <w:t xml:space="preserve"> Sanciones </w:t>
      </w:r>
    </w:p>
    <w:p w14:paraId="267CAC71" w14:textId="77777777" w:rsidR="00B152CC" w:rsidRPr="002836F4" w:rsidRDefault="00B152CC" w:rsidP="003360CE">
      <w:pPr>
        <w:spacing w:after="0" w:line="240" w:lineRule="auto"/>
        <w:jc w:val="both"/>
        <w:rPr>
          <w:rFonts w:cstheme="minorHAnsi"/>
          <w:color w:val="FF0000"/>
        </w:rPr>
      </w:pPr>
    </w:p>
    <w:p w14:paraId="17F042F2" w14:textId="2CF28850" w:rsidR="004A0301" w:rsidRPr="002836F4" w:rsidRDefault="002836F4" w:rsidP="002836F4">
      <w:pPr>
        <w:pStyle w:val="Ttulo1"/>
        <w:numPr>
          <w:ilvl w:val="0"/>
          <w:numId w:val="0"/>
        </w:numPr>
        <w:tabs>
          <w:tab w:val="left" w:pos="851"/>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26</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634A64" w:rsidRPr="002836F4">
        <w:rPr>
          <w:rFonts w:asciiTheme="minorHAnsi" w:hAnsiTheme="minorHAnsi" w:cstheme="minorHAnsi"/>
          <w:color w:val="auto"/>
          <w:sz w:val="22"/>
          <w:szCs w:val="22"/>
        </w:rPr>
        <w:t>Independientemente de l</w:t>
      </w:r>
      <w:r w:rsidR="003E4A8C" w:rsidRPr="002836F4">
        <w:rPr>
          <w:rFonts w:asciiTheme="minorHAnsi" w:hAnsiTheme="minorHAnsi" w:cstheme="minorHAnsi"/>
          <w:color w:val="auto"/>
          <w:sz w:val="22"/>
          <w:szCs w:val="22"/>
        </w:rPr>
        <w:t xml:space="preserve">as sanciones de </w:t>
      </w:r>
      <w:r w:rsidR="00243BF2" w:rsidRPr="002836F4">
        <w:rPr>
          <w:rFonts w:asciiTheme="minorHAnsi" w:hAnsiTheme="minorHAnsi" w:cstheme="minorHAnsi"/>
          <w:color w:val="auto"/>
          <w:sz w:val="22"/>
          <w:szCs w:val="22"/>
        </w:rPr>
        <w:t xml:space="preserve">carácter administrativo </w:t>
      </w:r>
      <w:r w:rsidR="004A0301" w:rsidRPr="002836F4">
        <w:rPr>
          <w:rFonts w:asciiTheme="minorHAnsi" w:hAnsiTheme="minorHAnsi" w:cstheme="minorHAnsi"/>
          <w:color w:val="auto"/>
          <w:sz w:val="22"/>
          <w:szCs w:val="22"/>
        </w:rPr>
        <w:t>impuestas por la a</w:t>
      </w:r>
      <w:r w:rsidR="003E4A8C" w:rsidRPr="002836F4">
        <w:rPr>
          <w:rFonts w:asciiTheme="minorHAnsi" w:hAnsiTheme="minorHAnsi" w:cstheme="minorHAnsi"/>
          <w:color w:val="auto"/>
          <w:sz w:val="22"/>
          <w:szCs w:val="22"/>
        </w:rPr>
        <w:t xml:space="preserve">utoridad correspondiente, </w:t>
      </w:r>
      <w:r w:rsidR="00634A64" w:rsidRPr="002836F4">
        <w:rPr>
          <w:rFonts w:asciiTheme="minorHAnsi" w:hAnsiTheme="minorHAnsi" w:cstheme="minorHAnsi"/>
          <w:color w:val="auto"/>
          <w:sz w:val="22"/>
          <w:szCs w:val="22"/>
        </w:rPr>
        <w:t xml:space="preserve">la comisión podrá sancionar a los directores responsables, corresponsables y peritos en supervisión </w:t>
      </w:r>
      <w:r w:rsidR="004A0301" w:rsidRPr="002836F4">
        <w:rPr>
          <w:rFonts w:asciiTheme="minorHAnsi" w:hAnsiTheme="minorHAnsi" w:cstheme="minorHAnsi"/>
          <w:color w:val="auto"/>
          <w:sz w:val="22"/>
          <w:szCs w:val="22"/>
        </w:rPr>
        <w:t xml:space="preserve">municipal, que consistirán </w:t>
      </w:r>
      <w:r w:rsidR="0079020A" w:rsidRPr="002836F4">
        <w:rPr>
          <w:rFonts w:asciiTheme="minorHAnsi" w:hAnsiTheme="minorHAnsi" w:cstheme="minorHAnsi"/>
          <w:color w:val="auto"/>
          <w:sz w:val="22"/>
          <w:szCs w:val="22"/>
        </w:rPr>
        <w:t>según sea</w:t>
      </w:r>
      <w:r w:rsidR="003E4A8C" w:rsidRPr="002836F4">
        <w:rPr>
          <w:rFonts w:asciiTheme="minorHAnsi" w:hAnsiTheme="minorHAnsi" w:cstheme="minorHAnsi"/>
          <w:color w:val="auto"/>
          <w:sz w:val="22"/>
          <w:szCs w:val="22"/>
        </w:rPr>
        <w:t xml:space="preserve"> el caso, en: </w:t>
      </w:r>
    </w:p>
    <w:p w14:paraId="7744F3DC" w14:textId="77777777" w:rsidR="004A0301" w:rsidRPr="002836F4" w:rsidRDefault="004A0301" w:rsidP="003360CE">
      <w:pPr>
        <w:pStyle w:val="Ttulo1"/>
        <w:numPr>
          <w:ilvl w:val="2"/>
          <w:numId w:val="15"/>
        </w:numPr>
        <w:autoSpaceDE w:val="0"/>
        <w:autoSpaceDN w:val="0"/>
        <w:adjustRightInd w:val="0"/>
        <w:spacing w:before="0" w:line="240" w:lineRule="auto"/>
        <w:ind w:left="1134"/>
        <w:jc w:val="both"/>
        <w:rPr>
          <w:rFonts w:asciiTheme="minorHAnsi" w:hAnsiTheme="minorHAnsi" w:cstheme="minorHAnsi"/>
          <w:color w:val="auto"/>
          <w:sz w:val="22"/>
          <w:szCs w:val="22"/>
        </w:rPr>
      </w:pPr>
      <w:r w:rsidRPr="002836F4">
        <w:rPr>
          <w:rFonts w:asciiTheme="minorHAnsi" w:hAnsiTheme="minorHAnsi" w:cstheme="minorHAnsi"/>
          <w:color w:val="auto"/>
          <w:sz w:val="22"/>
          <w:szCs w:val="22"/>
        </w:rPr>
        <w:t>Amonestación;</w:t>
      </w:r>
    </w:p>
    <w:p w14:paraId="2B4C36BC" w14:textId="77777777" w:rsidR="004A0301" w:rsidRPr="002836F4" w:rsidRDefault="004A0301" w:rsidP="003360CE">
      <w:pPr>
        <w:pStyle w:val="Ttulo1"/>
        <w:numPr>
          <w:ilvl w:val="2"/>
          <w:numId w:val="15"/>
        </w:numPr>
        <w:autoSpaceDE w:val="0"/>
        <w:autoSpaceDN w:val="0"/>
        <w:adjustRightInd w:val="0"/>
        <w:spacing w:before="0" w:line="240" w:lineRule="auto"/>
        <w:ind w:left="1134"/>
        <w:jc w:val="both"/>
        <w:rPr>
          <w:rFonts w:asciiTheme="minorHAnsi" w:hAnsiTheme="minorHAnsi" w:cstheme="minorHAnsi"/>
          <w:color w:val="auto"/>
          <w:sz w:val="22"/>
          <w:szCs w:val="22"/>
        </w:rPr>
      </w:pPr>
      <w:r w:rsidRPr="002836F4">
        <w:rPr>
          <w:rFonts w:asciiTheme="minorHAnsi" w:hAnsiTheme="minorHAnsi" w:cstheme="minorHAnsi"/>
          <w:color w:val="auto"/>
          <w:sz w:val="22"/>
          <w:szCs w:val="22"/>
        </w:rPr>
        <w:t>S</w:t>
      </w:r>
      <w:r w:rsidR="003E4A8C" w:rsidRPr="002836F4">
        <w:rPr>
          <w:rFonts w:asciiTheme="minorHAnsi" w:hAnsiTheme="minorHAnsi" w:cstheme="minorHAnsi"/>
          <w:color w:val="auto"/>
          <w:sz w:val="22"/>
          <w:szCs w:val="22"/>
        </w:rPr>
        <w:t>uspensión y</w:t>
      </w:r>
      <w:r w:rsidRPr="002836F4">
        <w:rPr>
          <w:rFonts w:asciiTheme="minorHAnsi" w:hAnsiTheme="minorHAnsi" w:cstheme="minorHAnsi"/>
          <w:color w:val="auto"/>
          <w:sz w:val="22"/>
          <w:szCs w:val="22"/>
        </w:rPr>
        <w:t>;</w:t>
      </w:r>
    </w:p>
    <w:p w14:paraId="25DC8EDC" w14:textId="03DAC4B6" w:rsidR="003E4A8C" w:rsidRPr="002836F4" w:rsidRDefault="004A0301" w:rsidP="003360CE">
      <w:pPr>
        <w:pStyle w:val="Ttulo1"/>
        <w:numPr>
          <w:ilvl w:val="2"/>
          <w:numId w:val="15"/>
        </w:numPr>
        <w:autoSpaceDE w:val="0"/>
        <w:autoSpaceDN w:val="0"/>
        <w:adjustRightInd w:val="0"/>
        <w:spacing w:before="0" w:line="240" w:lineRule="auto"/>
        <w:ind w:left="1134"/>
        <w:jc w:val="both"/>
        <w:rPr>
          <w:rFonts w:asciiTheme="minorHAnsi" w:hAnsiTheme="minorHAnsi" w:cstheme="minorHAnsi"/>
          <w:color w:val="auto"/>
          <w:sz w:val="22"/>
          <w:szCs w:val="22"/>
        </w:rPr>
      </w:pPr>
      <w:r w:rsidRPr="002836F4">
        <w:rPr>
          <w:rFonts w:asciiTheme="minorHAnsi" w:hAnsiTheme="minorHAnsi" w:cstheme="minorHAnsi"/>
          <w:color w:val="auto"/>
          <w:sz w:val="22"/>
          <w:szCs w:val="22"/>
        </w:rPr>
        <w:t>R</w:t>
      </w:r>
      <w:r w:rsidR="003E4A8C" w:rsidRPr="002836F4">
        <w:rPr>
          <w:rFonts w:asciiTheme="minorHAnsi" w:hAnsiTheme="minorHAnsi" w:cstheme="minorHAnsi"/>
          <w:color w:val="auto"/>
          <w:sz w:val="22"/>
          <w:szCs w:val="22"/>
        </w:rPr>
        <w:t xml:space="preserve">evocación de </w:t>
      </w:r>
      <w:r w:rsidR="00DC7493" w:rsidRPr="002836F4">
        <w:rPr>
          <w:rFonts w:asciiTheme="minorHAnsi" w:hAnsiTheme="minorHAnsi" w:cstheme="minorHAnsi"/>
          <w:color w:val="auto"/>
          <w:sz w:val="22"/>
          <w:szCs w:val="22"/>
        </w:rPr>
        <w:t>su acreditación</w:t>
      </w:r>
      <w:r w:rsidR="003E4A8C" w:rsidRPr="002836F4">
        <w:rPr>
          <w:rFonts w:asciiTheme="minorHAnsi" w:hAnsiTheme="minorHAnsi" w:cstheme="minorHAnsi"/>
          <w:color w:val="auto"/>
          <w:sz w:val="22"/>
          <w:szCs w:val="22"/>
        </w:rPr>
        <w:t xml:space="preserve"> </w:t>
      </w:r>
    </w:p>
    <w:p w14:paraId="1821B95A" w14:textId="77777777" w:rsidR="003360CE" w:rsidRPr="002836F4" w:rsidRDefault="003360CE" w:rsidP="003360CE">
      <w:pPr>
        <w:rPr>
          <w:rFonts w:cstheme="minorHAnsi"/>
        </w:rPr>
      </w:pPr>
    </w:p>
    <w:p w14:paraId="23D500B5" w14:textId="7244274E" w:rsidR="00C077BD"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 xml:space="preserve">Artículo </w:t>
      </w:r>
      <w:r>
        <w:rPr>
          <w:rFonts w:asciiTheme="minorHAnsi" w:eastAsia="Calibri" w:hAnsiTheme="minorHAnsi" w:cstheme="minorHAnsi"/>
          <w:b/>
          <w:color w:val="auto"/>
          <w:sz w:val="22"/>
          <w:szCs w:val="22"/>
        </w:rPr>
        <w:t>2</w:t>
      </w:r>
      <w:r w:rsidRPr="002836F4">
        <w:rPr>
          <w:rFonts w:asciiTheme="minorHAnsi" w:eastAsia="Calibri" w:hAnsiTheme="minorHAnsi" w:cstheme="minorHAnsi"/>
          <w:b/>
          <w:color w:val="auto"/>
          <w:sz w:val="22"/>
          <w:szCs w:val="22"/>
        </w:rPr>
        <w:t>7.</w:t>
      </w:r>
      <w:r>
        <w:rPr>
          <w:rFonts w:asciiTheme="minorHAnsi" w:eastAsia="Calibri" w:hAnsiTheme="minorHAnsi" w:cstheme="minorHAnsi"/>
          <w:color w:val="auto"/>
          <w:sz w:val="22"/>
          <w:szCs w:val="22"/>
        </w:rPr>
        <w:t xml:space="preserve"> </w:t>
      </w:r>
      <w:r w:rsidR="003E4A8C" w:rsidRPr="002836F4">
        <w:rPr>
          <w:rFonts w:asciiTheme="minorHAnsi" w:hAnsiTheme="minorHAnsi" w:cstheme="minorHAnsi"/>
          <w:color w:val="auto"/>
          <w:sz w:val="22"/>
          <w:szCs w:val="22"/>
        </w:rPr>
        <w:t xml:space="preserve">Las sanciones se ajustarán a las siguientes normas: </w:t>
      </w:r>
    </w:p>
    <w:p w14:paraId="6B340C21" w14:textId="77777777" w:rsidR="00C077BD" w:rsidRPr="002836F4" w:rsidRDefault="00C077BD" w:rsidP="003360CE">
      <w:pPr>
        <w:pStyle w:val="Prrafodelista"/>
        <w:numPr>
          <w:ilvl w:val="0"/>
          <w:numId w:val="44"/>
        </w:numPr>
        <w:autoSpaceDE w:val="0"/>
        <w:autoSpaceDN w:val="0"/>
        <w:adjustRightInd w:val="0"/>
        <w:spacing w:after="0" w:line="240" w:lineRule="auto"/>
        <w:ind w:left="851" w:hanging="578"/>
        <w:jc w:val="both"/>
        <w:rPr>
          <w:rFonts w:cstheme="minorHAnsi"/>
        </w:rPr>
      </w:pPr>
      <w:r w:rsidRPr="002836F4">
        <w:rPr>
          <w:rFonts w:cstheme="minorHAnsi"/>
        </w:rPr>
        <w:t>Será acreedor a una amonestación por escrito quien;</w:t>
      </w:r>
    </w:p>
    <w:p w14:paraId="46C23038" w14:textId="77777777" w:rsidR="00C077BD" w:rsidRPr="002836F4" w:rsidRDefault="00C077BD" w:rsidP="003360CE">
      <w:pPr>
        <w:pStyle w:val="Prrafodelista"/>
        <w:numPr>
          <w:ilvl w:val="1"/>
          <w:numId w:val="44"/>
        </w:numPr>
        <w:autoSpaceDE w:val="0"/>
        <w:autoSpaceDN w:val="0"/>
        <w:adjustRightInd w:val="0"/>
        <w:spacing w:after="0" w:line="240" w:lineRule="auto"/>
        <w:ind w:left="1276"/>
        <w:jc w:val="both"/>
        <w:rPr>
          <w:rFonts w:cstheme="minorHAnsi"/>
        </w:rPr>
      </w:pPr>
      <w:r w:rsidRPr="002836F4">
        <w:rPr>
          <w:rFonts w:cstheme="minorHAnsi"/>
        </w:rPr>
        <w:t xml:space="preserve">No firme la bitácora oficial de conformidad con lo señalado por la Autoridad; </w:t>
      </w:r>
    </w:p>
    <w:p w14:paraId="22C0B348" w14:textId="77777777" w:rsidR="00C077BD" w:rsidRPr="002836F4" w:rsidRDefault="00C077BD" w:rsidP="003360CE">
      <w:pPr>
        <w:pStyle w:val="Prrafodelista"/>
        <w:numPr>
          <w:ilvl w:val="1"/>
          <w:numId w:val="44"/>
        </w:numPr>
        <w:autoSpaceDE w:val="0"/>
        <w:autoSpaceDN w:val="0"/>
        <w:adjustRightInd w:val="0"/>
        <w:spacing w:after="0" w:line="240" w:lineRule="auto"/>
        <w:ind w:left="1276"/>
        <w:jc w:val="both"/>
        <w:rPr>
          <w:rFonts w:cstheme="minorHAnsi"/>
        </w:rPr>
      </w:pPr>
      <w:r w:rsidRPr="002836F4">
        <w:rPr>
          <w:rFonts w:cstheme="minorHAnsi"/>
        </w:rPr>
        <w:t xml:space="preserve">Cuando se hubiese ejecutado una modificación del proyecto antes del trámite de la licencia de habitabilidad sin las autorizaciones correspondientes, siempre y cuando se violente el cumplimiento de las normas de Desarrollo Urbano; </w:t>
      </w:r>
    </w:p>
    <w:p w14:paraId="55AA89F3" w14:textId="77777777" w:rsidR="00C077BD" w:rsidRPr="002836F4" w:rsidRDefault="00C077BD" w:rsidP="003360CE">
      <w:pPr>
        <w:pStyle w:val="Prrafodelista"/>
        <w:numPr>
          <w:ilvl w:val="0"/>
          <w:numId w:val="44"/>
        </w:numPr>
        <w:autoSpaceDE w:val="0"/>
        <w:autoSpaceDN w:val="0"/>
        <w:adjustRightInd w:val="0"/>
        <w:spacing w:after="0" w:line="240" w:lineRule="auto"/>
        <w:ind w:left="851" w:hanging="491"/>
        <w:jc w:val="both"/>
        <w:rPr>
          <w:rFonts w:cstheme="minorHAnsi"/>
        </w:rPr>
      </w:pPr>
      <w:r w:rsidRPr="002836F4">
        <w:rPr>
          <w:rFonts w:cstheme="minorHAnsi"/>
        </w:rPr>
        <w:t xml:space="preserve">Se suspenderá el ejercicio de Perito o Director Responsable por 5 meses cuando: </w:t>
      </w:r>
    </w:p>
    <w:p w14:paraId="0A7B2358" w14:textId="77777777" w:rsidR="00C077BD" w:rsidRPr="002836F4" w:rsidRDefault="00C077BD" w:rsidP="002836F4">
      <w:pPr>
        <w:pStyle w:val="Prrafodelista"/>
        <w:numPr>
          <w:ilvl w:val="1"/>
          <w:numId w:val="44"/>
        </w:numPr>
        <w:autoSpaceDE w:val="0"/>
        <w:autoSpaceDN w:val="0"/>
        <w:adjustRightInd w:val="0"/>
        <w:spacing w:after="0" w:line="240" w:lineRule="auto"/>
        <w:ind w:left="1276"/>
        <w:jc w:val="both"/>
        <w:rPr>
          <w:rFonts w:cstheme="minorHAnsi"/>
        </w:rPr>
      </w:pPr>
      <w:r w:rsidRPr="002836F4">
        <w:rPr>
          <w:rFonts w:cstheme="minorHAnsi"/>
        </w:rPr>
        <w:t xml:space="preserve">Omita notificar a la Autoridad correspondiente la terminación de obra. </w:t>
      </w:r>
    </w:p>
    <w:p w14:paraId="0DD0A12A" w14:textId="77777777" w:rsidR="00C077BD" w:rsidRPr="002836F4" w:rsidRDefault="00C077BD" w:rsidP="003360CE">
      <w:pPr>
        <w:pStyle w:val="Prrafodelista"/>
        <w:numPr>
          <w:ilvl w:val="0"/>
          <w:numId w:val="44"/>
        </w:numPr>
        <w:autoSpaceDE w:val="0"/>
        <w:autoSpaceDN w:val="0"/>
        <w:adjustRightInd w:val="0"/>
        <w:spacing w:after="0" w:line="240" w:lineRule="auto"/>
        <w:ind w:left="851" w:hanging="491"/>
        <w:jc w:val="both"/>
        <w:rPr>
          <w:rFonts w:cstheme="minorHAnsi"/>
        </w:rPr>
      </w:pPr>
      <w:r w:rsidRPr="002836F4">
        <w:rPr>
          <w:rFonts w:cstheme="minorHAnsi"/>
        </w:rPr>
        <w:t>Se procederá a la suspensión de la acreditación del Perito o Director Responsable por dos años, cuando:</w:t>
      </w:r>
    </w:p>
    <w:p w14:paraId="17C38028" w14:textId="77777777" w:rsidR="00C077BD" w:rsidRPr="002836F4" w:rsidRDefault="00C077BD" w:rsidP="002836F4">
      <w:pPr>
        <w:pStyle w:val="Prrafodelista"/>
        <w:numPr>
          <w:ilvl w:val="1"/>
          <w:numId w:val="44"/>
        </w:numPr>
        <w:autoSpaceDE w:val="0"/>
        <w:autoSpaceDN w:val="0"/>
        <w:adjustRightInd w:val="0"/>
        <w:spacing w:after="0" w:line="240" w:lineRule="auto"/>
        <w:ind w:left="1276"/>
        <w:jc w:val="both"/>
        <w:rPr>
          <w:rFonts w:cstheme="minorHAnsi"/>
        </w:rPr>
      </w:pPr>
      <w:r w:rsidRPr="002836F4">
        <w:rPr>
          <w:rFonts w:cstheme="minorHAnsi"/>
        </w:rPr>
        <w:t>Se acumulen 3 amonestaciones;</w:t>
      </w:r>
    </w:p>
    <w:p w14:paraId="0B68A341" w14:textId="77777777" w:rsidR="00F650C1" w:rsidRPr="002836F4" w:rsidRDefault="00C077BD" w:rsidP="002836F4">
      <w:pPr>
        <w:pStyle w:val="Prrafodelista"/>
        <w:numPr>
          <w:ilvl w:val="1"/>
          <w:numId w:val="44"/>
        </w:numPr>
        <w:autoSpaceDE w:val="0"/>
        <w:autoSpaceDN w:val="0"/>
        <w:adjustRightInd w:val="0"/>
        <w:spacing w:after="0" w:line="240" w:lineRule="auto"/>
        <w:ind w:left="1276"/>
        <w:jc w:val="both"/>
        <w:rPr>
          <w:rFonts w:cstheme="minorHAnsi"/>
        </w:rPr>
      </w:pPr>
      <w:r w:rsidRPr="002836F4">
        <w:rPr>
          <w:rFonts w:cstheme="minorHAnsi"/>
        </w:rPr>
        <w:t>Cuando existan modificaciones sustanciales al proyecto que impliquen daños a la infraestructura municipal, al medio ambiente o que ponga en riesgo inminente la integridad de las personas o de las cosas, sin notificar a la Autoridad Municipal;</w:t>
      </w:r>
    </w:p>
    <w:p w14:paraId="31D0C705" w14:textId="52CBD181" w:rsidR="00F650C1" w:rsidRPr="002836F4" w:rsidRDefault="00F650C1" w:rsidP="003360CE">
      <w:pPr>
        <w:pStyle w:val="Prrafodelista"/>
        <w:numPr>
          <w:ilvl w:val="0"/>
          <w:numId w:val="44"/>
        </w:numPr>
        <w:autoSpaceDE w:val="0"/>
        <w:autoSpaceDN w:val="0"/>
        <w:adjustRightInd w:val="0"/>
        <w:spacing w:after="0" w:line="240" w:lineRule="auto"/>
        <w:ind w:left="851" w:hanging="578"/>
        <w:jc w:val="both"/>
        <w:rPr>
          <w:rFonts w:cstheme="minorHAnsi"/>
        </w:rPr>
      </w:pPr>
      <w:r w:rsidRPr="002836F4">
        <w:rPr>
          <w:rFonts w:cstheme="minorHAnsi"/>
        </w:rPr>
        <w:t xml:space="preserve">Se revocará de forma definitiva la acreditación de Perito o Director Responsable, en cualquiera de sus denominaciones en uno de los siguientes casos: </w:t>
      </w:r>
    </w:p>
    <w:p w14:paraId="316FE7F4" w14:textId="0B8724B3" w:rsidR="00F650C1" w:rsidRPr="002836F4" w:rsidRDefault="00F650C1" w:rsidP="002836F4">
      <w:pPr>
        <w:pStyle w:val="Prrafodelista"/>
        <w:autoSpaceDE w:val="0"/>
        <w:autoSpaceDN w:val="0"/>
        <w:adjustRightInd w:val="0"/>
        <w:spacing w:after="0" w:line="240" w:lineRule="auto"/>
        <w:ind w:left="851"/>
        <w:jc w:val="both"/>
        <w:rPr>
          <w:rFonts w:cstheme="minorHAnsi"/>
        </w:rPr>
      </w:pPr>
      <w:r w:rsidRPr="002836F4">
        <w:rPr>
          <w:rFonts w:cstheme="minorHAnsi"/>
          <w:b/>
        </w:rPr>
        <w:t>a)</w:t>
      </w:r>
      <w:r w:rsidR="002836F4" w:rsidRPr="002836F4">
        <w:rPr>
          <w:rFonts w:cstheme="minorHAnsi"/>
          <w:b/>
        </w:rPr>
        <w:t xml:space="preserve">. </w:t>
      </w:r>
      <w:r w:rsidRPr="002836F4">
        <w:rPr>
          <w:rFonts w:cstheme="minorHAnsi"/>
        </w:rPr>
        <w:t>Por haber reincidido en causas que motiven a una segunda suspensión.</w:t>
      </w:r>
    </w:p>
    <w:p w14:paraId="2D224D04" w14:textId="5A97939C" w:rsidR="00F650C1" w:rsidRPr="002836F4" w:rsidRDefault="002836F4" w:rsidP="002836F4">
      <w:pPr>
        <w:pStyle w:val="Prrafodelista"/>
        <w:autoSpaceDE w:val="0"/>
        <w:autoSpaceDN w:val="0"/>
        <w:adjustRightInd w:val="0"/>
        <w:spacing w:after="0" w:line="240" w:lineRule="auto"/>
        <w:ind w:left="851"/>
        <w:jc w:val="both"/>
        <w:rPr>
          <w:rFonts w:cstheme="minorHAnsi"/>
        </w:rPr>
      </w:pPr>
      <w:r w:rsidRPr="002836F4">
        <w:rPr>
          <w:rFonts w:cstheme="minorHAnsi"/>
          <w:b/>
        </w:rPr>
        <w:t>b.</w:t>
      </w:r>
      <w:r w:rsidRPr="002836F4">
        <w:rPr>
          <w:rFonts w:cstheme="minorHAnsi"/>
        </w:rPr>
        <w:t xml:space="preserve"> </w:t>
      </w:r>
      <w:r w:rsidR="00F650C1" w:rsidRPr="002836F4">
        <w:rPr>
          <w:rFonts w:cstheme="minorHAnsi"/>
        </w:rPr>
        <w:t>Por haber sido declarado culpable por Autoridad judicial, competente, por haber cometido delito relativo a la actividad profesional de la función pericial.</w:t>
      </w:r>
    </w:p>
    <w:p w14:paraId="22F4CF9B" w14:textId="77777777" w:rsidR="0067545F" w:rsidRPr="002836F4" w:rsidRDefault="0067545F" w:rsidP="003360CE">
      <w:pPr>
        <w:pStyle w:val="Prrafodelista"/>
        <w:autoSpaceDE w:val="0"/>
        <w:autoSpaceDN w:val="0"/>
        <w:adjustRightInd w:val="0"/>
        <w:spacing w:after="0" w:line="240" w:lineRule="auto"/>
        <w:ind w:left="1571"/>
        <w:jc w:val="both"/>
        <w:rPr>
          <w:rFonts w:cstheme="minorHAnsi"/>
        </w:rPr>
      </w:pPr>
    </w:p>
    <w:p w14:paraId="6CBA8982" w14:textId="4110A27F" w:rsidR="002836F4"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 xml:space="preserve">Artículo </w:t>
      </w:r>
      <w:r>
        <w:rPr>
          <w:rFonts w:asciiTheme="minorHAnsi" w:eastAsia="Calibri" w:hAnsiTheme="minorHAnsi" w:cstheme="minorHAnsi"/>
          <w:b/>
          <w:color w:val="auto"/>
          <w:sz w:val="22"/>
          <w:szCs w:val="22"/>
        </w:rPr>
        <w:t>28</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C077BD" w:rsidRPr="002836F4">
        <w:rPr>
          <w:rFonts w:asciiTheme="minorHAnsi" w:hAnsiTheme="minorHAnsi" w:cstheme="minorHAnsi"/>
          <w:color w:val="auto"/>
          <w:sz w:val="22"/>
          <w:szCs w:val="22"/>
        </w:rPr>
        <w:t>El Director Responsable, corresponsables y/o peritos en supervisión municipal señalado de violación a algún ordenamiento en la materia, previamente notificado, tendrá derecho a participar en la reunión de la Comisión para exponer sus razonamientos, siempre que este lo haya solicitado ante la misma por conducto de la asociación a la que pertenezca, por lo que su asistencia deberá ser sometida a la Comisión y confirmada en los términos del presente Reglamento. El Director Responsable solo tendrá 30 minutos como tiempo máximo para exponer sus razonamientos, tiempo que será controlado por el Presidente y una vez presentada su exposición se retirará de la reunión para que los integrantes de la Comisión puedan deliberar y dictaminar.</w:t>
      </w:r>
    </w:p>
    <w:p w14:paraId="488B90AC" w14:textId="77777777" w:rsidR="00475216" w:rsidRDefault="00C077BD" w:rsidP="00475216">
      <w:pPr>
        <w:spacing w:after="0" w:line="240" w:lineRule="auto"/>
        <w:jc w:val="both"/>
        <w:rPr>
          <w:rFonts w:cstheme="minorHAnsi"/>
        </w:rPr>
      </w:pPr>
      <w:r w:rsidRPr="002836F4">
        <w:rPr>
          <w:rFonts w:cstheme="minorHAnsi"/>
        </w:rPr>
        <w:t>En caso de que se requiera más tiempo de exposición será determinado y aprobado por la misma Comisión.</w:t>
      </w:r>
    </w:p>
    <w:p w14:paraId="22C291F5" w14:textId="77777777" w:rsidR="00475216" w:rsidRDefault="00475216" w:rsidP="00475216">
      <w:pPr>
        <w:spacing w:after="0" w:line="240" w:lineRule="auto"/>
        <w:jc w:val="both"/>
        <w:rPr>
          <w:rFonts w:cstheme="minorHAnsi"/>
        </w:rPr>
      </w:pPr>
    </w:p>
    <w:p w14:paraId="5690D7EC" w14:textId="2D39F040" w:rsidR="005A3E9A" w:rsidRDefault="002836F4" w:rsidP="00475216">
      <w:pPr>
        <w:spacing w:after="0" w:line="240" w:lineRule="auto"/>
        <w:jc w:val="both"/>
        <w:rPr>
          <w:rFonts w:cstheme="minorHAnsi"/>
        </w:rPr>
      </w:pPr>
      <w:r w:rsidRPr="002836F4">
        <w:rPr>
          <w:rFonts w:eastAsia="Calibri" w:cstheme="minorHAnsi"/>
          <w:b/>
        </w:rPr>
        <w:t>Art</w:t>
      </w:r>
      <w:r>
        <w:rPr>
          <w:rFonts w:eastAsia="Calibri" w:cstheme="minorHAnsi"/>
          <w:b/>
        </w:rPr>
        <w:t>ículo 29.</w:t>
      </w:r>
      <w:r>
        <w:rPr>
          <w:rFonts w:eastAsia="Calibri" w:cstheme="minorHAnsi"/>
        </w:rPr>
        <w:t xml:space="preserve"> </w:t>
      </w:r>
      <w:r w:rsidR="005A3E9A" w:rsidRPr="002836F4">
        <w:rPr>
          <w:rFonts w:cstheme="minorHAnsi"/>
        </w:rPr>
        <w:t xml:space="preserve">Para los efectos de este título, la Autoridad correspondiente deberá notificar a la Comisión de las sanciones administrativas impuestas a los Directores Responsables, Corresponsables y Peritos en Supervisión Municipal, asimismo, la Comisión deberá notificar su </w:t>
      </w:r>
      <w:r w:rsidR="005A3E9A" w:rsidRPr="002836F4">
        <w:rPr>
          <w:rFonts w:cstheme="minorHAnsi"/>
        </w:rPr>
        <w:lastRenderedPageBreak/>
        <w:t>dictamen al Director Responsable señalado, al presidente del colegio de profesionistas al que pertenezca, y a la Autoridad Municipal, del resultado de sus resoluciones.</w:t>
      </w:r>
    </w:p>
    <w:p w14:paraId="414C2531" w14:textId="51990CEE" w:rsidR="005A3E9A" w:rsidRPr="002836F4" w:rsidRDefault="005A3E9A" w:rsidP="003360CE">
      <w:pPr>
        <w:spacing w:after="0" w:line="240" w:lineRule="auto"/>
        <w:rPr>
          <w:rFonts w:cstheme="minorHAnsi"/>
        </w:rPr>
      </w:pPr>
    </w:p>
    <w:p w14:paraId="25F63584" w14:textId="37C6E2BB" w:rsidR="005A3E9A" w:rsidRPr="002836F4" w:rsidRDefault="005A3E9A" w:rsidP="003360CE">
      <w:pPr>
        <w:pStyle w:val="Default"/>
        <w:jc w:val="center"/>
        <w:rPr>
          <w:rFonts w:asciiTheme="minorHAnsi" w:hAnsiTheme="minorHAnsi" w:cstheme="minorHAnsi"/>
          <w:color w:val="auto"/>
          <w:sz w:val="22"/>
          <w:szCs w:val="22"/>
        </w:rPr>
      </w:pPr>
      <w:r w:rsidRPr="002836F4">
        <w:rPr>
          <w:rFonts w:asciiTheme="minorHAnsi" w:hAnsiTheme="minorHAnsi" w:cstheme="minorHAnsi"/>
          <w:b/>
          <w:bCs/>
          <w:color w:val="auto"/>
          <w:sz w:val="22"/>
          <w:szCs w:val="22"/>
        </w:rPr>
        <w:t xml:space="preserve">Capítulo </w:t>
      </w:r>
      <w:r w:rsidR="00642F57" w:rsidRPr="002836F4">
        <w:rPr>
          <w:rFonts w:asciiTheme="minorHAnsi" w:hAnsiTheme="minorHAnsi" w:cstheme="minorHAnsi"/>
          <w:b/>
          <w:bCs/>
          <w:color w:val="auto"/>
          <w:sz w:val="22"/>
          <w:szCs w:val="22"/>
        </w:rPr>
        <w:t>I</w:t>
      </w:r>
      <w:r w:rsidRPr="002836F4">
        <w:rPr>
          <w:rFonts w:asciiTheme="minorHAnsi" w:hAnsiTheme="minorHAnsi" w:cstheme="minorHAnsi"/>
          <w:b/>
          <w:bCs/>
          <w:color w:val="auto"/>
          <w:sz w:val="22"/>
          <w:szCs w:val="22"/>
        </w:rPr>
        <w:t>I</w:t>
      </w:r>
    </w:p>
    <w:p w14:paraId="716FD96C" w14:textId="48CF466E" w:rsidR="005A3E9A" w:rsidRPr="002836F4" w:rsidRDefault="00642F57" w:rsidP="003360CE">
      <w:pPr>
        <w:pStyle w:val="Default"/>
        <w:jc w:val="center"/>
        <w:rPr>
          <w:rFonts w:asciiTheme="minorHAnsi" w:hAnsiTheme="minorHAnsi" w:cstheme="minorHAnsi"/>
          <w:b/>
          <w:bCs/>
          <w:color w:val="auto"/>
          <w:sz w:val="22"/>
          <w:szCs w:val="22"/>
        </w:rPr>
      </w:pPr>
      <w:r w:rsidRPr="002836F4">
        <w:rPr>
          <w:rFonts w:asciiTheme="minorHAnsi" w:hAnsiTheme="minorHAnsi" w:cstheme="minorHAnsi"/>
          <w:b/>
          <w:bCs/>
          <w:color w:val="auto"/>
          <w:sz w:val="22"/>
          <w:szCs w:val="22"/>
        </w:rPr>
        <w:t>De los Recursos</w:t>
      </w:r>
      <w:r w:rsidR="005A3E9A" w:rsidRPr="002836F4">
        <w:rPr>
          <w:rFonts w:asciiTheme="minorHAnsi" w:hAnsiTheme="minorHAnsi" w:cstheme="minorHAnsi"/>
          <w:b/>
          <w:bCs/>
          <w:color w:val="auto"/>
          <w:sz w:val="22"/>
          <w:szCs w:val="22"/>
        </w:rPr>
        <w:t xml:space="preserve"> </w:t>
      </w:r>
    </w:p>
    <w:p w14:paraId="6BCCD188" w14:textId="77777777" w:rsidR="005A3E9A" w:rsidRPr="002836F4" w:rsidRDefault="005A3E9A" w:rsidP="003360CE">
      <w:pPr>
        <w:spacing w:after="0" w:line="240" w:lineRule="auto"/>
        <w:rPr>
          <w:rFonts w:cstheme="minorHAnsi"/>
        </w:rPr>
      </w:pPr>
    </w:p>
    <w:p w14:paraId="7B82BD4F" w14:textId="05D6CE5C" w:rsidR="00C006C5" w:rsidRPr="002836F4" w:rsidRDefault="002836F4" w:rsidP="002836F4">
      <w:pPr>
        <w:pStyle w:val="Ttulo1"/>
        <w:numPr>
          <w:ilvl w:val="0"/>
          <w:numId w:val="0"/>
        </w:numPr>
        <w:tabs>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30</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6278B8" w:rsidRPr="002836F4">
        <w:rPr>
          <w:rFonts w:asciiTheme="minorHAnsi" w:hAnsiTheme="minorHAnsi" w:cstheme="minorHAnsi"/>
          <w:color w:val="auto"/>
          <w:sz w:val="22"/>
          <w:szCs w:val="22"/>
        </w:rPr>
        <w:t>Contra las resoluciones que se dicten en la aplicación de este Reglamento, y los actos u omisiones de las autoridades responsables de aplicarlas, las personas que resulten afectadas en sus derechos podrán interponer los recursos previstos en la Ley del Procedimiento Administrativo del Estado de Jalisco</w:t>
      </w:r>
      <w:r w:rsidRPr="002836F4">
        <w:rPr>
          <w:rFonts w:asciiTheme="minorHAnsi" w:hAnsiTheme="minorHAnsi" w:cstheme="minorHAnsi"/>
          <w:color w:val="auto"/>
          <w:sz w:val="22"/>
          <w:szCs w:val="22"/>
        </w:rPr>
        <w:t>.</w:t>
      </w:r>
    </w:p>
    <w:p w14:paraId="68AC1704" w14:textId="77777777" w:rsidR="006A7883" w:rsidRDefault="006A7883" w:rsidP="002836F4">
      <w:pPr>
        <w:pStyle w:val="Ttulo1"/>
        <w:numPr>
          <w:ilvl w:val="0"/>
          <w:numId w:val="0"/>
        </w:numPr>
        <w:tabs>
          <w:tab w:val="left" w:pos="851"/>
          <w:tab w:val="left" w:pos="993"/>
        </w:tabs>
        <w:autoSpaceDE w:val="0"/>
        <w:autoSpaceDN w:val="0"/>
        <w:adjustRightInd w:val="0"/>
        <w:spacing w:before="0" w:line="240" w:lineRule="auto"/>
        <w:jc w:val="both"/>
        <w:rPr>
          <w:rFonts w:asciiTheme="minorHAnsi" w:eastAsia="Calibri" w:hAnsiTheme="minorHAnsi" w:cstheme="minorHAnsi"/>
          <w:b/>
          <w:color w:val="auto"/>
          <w:sz w:val="22"/>
          <w:szCs w:val="22"/>
        </w:rPr>
      </w:pPr>
    </w:p>
    <w:p w14:paraId="11822DF6" w14:textId="05ACA4A7" w:rsidR="006278B8" w:rsidRPr="002836F4" w:rsidRDefault="002836F4" w:rsidP="002836F4">
      <w:pPr>
        <w:pStyle w:val="Ttulo1"/>
        <w:numPr>
          <w:ilvl w:val="0"/>
          <w:numId w:val="0"/>
        </w:numPr>
        <w:tabs>
          <w:tab w:val="left" w:pos="851"/>
          <w:tab w:val="left" w:pos="993"/>
        </w:tabs>
        <w:autoSpaceDE w:val="0"/>
        <w:autoSpaceDN w:val="0"/>
        <w:adjustRightInd w:val="0"/>
        <w:spacing w:before="0" w:line="240" w:lineRule="auto"/>
        <w:jc w:val="both"/>
        <w:rPr>
          <w:rFonts w:asciiTheme="minorHAnsi" w:hAnsiTheme="minorHAnsi" w:cstheme="minorHAnsi"/>
          <w:color w:val="auto"/>
          <w:sz w:val="22"/>
          <w:szCs w:val="22"/>
        </w:rPr>
      </w:pPr>
      <w:r w:rsidRPr="002836F4">
        <w:rPr>
          <w:rFonts w:asciiTheme="minorHAnsi" w:eastAsia="Calibri" w:hAnsiTheme="minorHAnsi" w:cstheme="minorHAnsi"/>
          <w:b/>
          <w:color w:val="auto"/>
          <w:sz w:val="22"/>
          <w:szCs w:val="22"/>
        </w:rPr>
        <w:t>Art</w:t>
      </w:r>
      <w:r>
        <w:rPr>
          <w:rFonts w:asciiTheme="minorHAnsi" w:eastAsia="Calibri" w:hAnsiTheme="minorHAnsi" w:cstheme="minorHAnsi"/>
          <w:b/>
          <w:color w:val="auto"/>
          <w:sz w:val="22"/>
          <w:szCs w:val="22"/>
        </w:rPr>
        <w:t>ículo 31</w:t>
      </w:r>
      <w:r w:rsidRPr="002836F4">
        <w:rPr>
          <w:rFonts w:asciiTheme="minorHAnsi" w:eastAsia="Calibri" w:hAnsiTheme="minorHAnsi" w:cstheme="minorHAnsi"/>
          <w:b/>
          <w:color w:val="auto"/>
          <w:sz w:val="22"/>
          <w:szCs w:val="22"/>
        </w:rPr>
        <w:t>.</w:t>
      </w:r>
      <w:r>
        <w:rPr>
          <w:rFonts w:asciiTheme="minorHAnsi" w:eastAsia="Calibri" w:hAnsiTheme="minorHAnsi" w:cstheme="minorHAnsi"/>
          <w:color w:val="auto"/>
          <w:sz w:val="22"/>
          <w:szCs w:val="22"/>
        </w:rPr>
        <w:t xml:space="preserve"> </w:t>
      </w:r>
      <w:r w:rsidR="006278B8" w:rsidRPr="002836F4">
        <w:rPr>
          <w:rFonts w:asciiTheme="minorHAnsi" w:hAnsiTheme="minorHAnsi" w:cstheme="minorHAnsi"/>
          <w:color w:val="auto"/>
          <w:sz w:val="22"/>
          <w:szCs w:val="22"/>
        </w:rPr>
        <w:t>Procede el recurso de revisión:</w:t>
      </w:r>
    </w:p>
    <w:p w14:paraId="5CC82F37" w14:textId="77777777" w:rsidR="006278B8" w:rsidRPr="002836F4" w:rsidRDefault="006278B8" w:rsidP="003360CE">
      <w:pPr>
        <w:pStyle w:val="Estilo"/>
        <w:numPr>
          <w:ilvl w:val="0"/>
          <w:numId w:val="45"/>
        </w:numPr>
        <w:rPr>
          <w:rFonts w:asciiTheme="minorHAnsi" w:hAnsiTheme="minorHAnsi" w:cstheme="minorHAnsi"/>
          <w:sz w:val="22"/>
          <w:szCs w:val="22"/>
        </w:rPr>
      </w:pPr>
      <w:r w:rsidRPr="002836F4">
        <w:rPr>
          <w:rFonts w:asciiTheme="minorHAnsi" w:hAnsiTheme="minorHAnsi" w:cstheme="minorHAnsi"/>
          <w:sz w:val="22"/>
          <w:szCs w:val="22"/>
        </w:rPr>
        <w:t>Contra los actos de autoridades que impongan las sanciones a que este Reglamento se refiere y que el interesado estime indebidamente fundadas y motivadas;</w:t>
      </w:r>
    </w:p>
    <w:p w14:paraId="00CF7D81" w14:textId="4A4539D3" w:rsidR="006278B8" w:rsidRPr="002836F4" w:rsidRDefault="006278B8" w:rsidP="003360CE">
      <w:pPr>
        <w:pStyle w:val="Estilo"/>
        <w:numPr>
          <w:ilvl w:val="0"/>
          <w:numId w:val="45"/>
        </w:numPr>
        <w:rPr>
          <w:rFonts w:asciiTheme="minorHAnsi" w:hAnsiTheme="minorHAnsi" w:cstheme="minorHAnsi"/>
          <w:sz w:val="22"/>
          <w:szCs w:val="22"/>
        </w:rPr>
      </w:pPr>
      <w:r w:rsidRPr="002836F4">
        <w:rPr>
          <w:rFonts w:asciiTheme="minorHAnsi" w:hAnsiTheme="minorHAnsi" w:cstheme="minorHAnsi"/>
          <w:sz w:val="22"/>
          <w:szCs w:val="22"/>
        </w:rPr>
        <w:t>Contra los actos de las autoridades administrativas que los interesados estimen violatorios de esta ley;</w:t>
      </w:r>
    </w:p>
    <w:p w14:paraId="330E7EC1" w14:textId="2517C4CA" w:rsidR="006278B8" w:rsidRPr="002836F4" w:rsidRDefault="006278B8" w:rsidP="003360CE">
      <w:pPr>
        <w:pStyle w:val="Prrafodelista"/>
        <w:numPr>
          <w:ilvl w:val="0"/>
          <w:numId w:val="45"/>
        </w:numPr>
        <w:tabs>
          <w:tab w:val="left" w:pos="284"/>
        </w:tabs>
        <w:spacing w:after="0" w:line="240" w:lineRule="auto"/>
        <w:jc w:val="both"/>
        <w:rPr>
          <w:rFonts w:cstheme="minorHAnsi"/>
        </w:rPr>
      </w:pPr>
      <w:r w:rsidRPr="002836F4">
        <w:rPr>
          <w:rFonts w:cstheme="minorHAnsi"/>
        </w:rPr>
        <w:t xml:space="preserve">Contra el </w:t>
      </w:r>
      <w:proofErr w:type="spellStart"/>
      <w:r w:rsidRPr="002836F4">
        <w:rPr>
          <w:rFonts w:cstheme="minorHAnsi"/>
        </w:rPr>
        <w:t>desechamiento</w:t>
      </w:r>
      <w:proofErr w:type="spellEnd"/>
      <w:r w:rsidRPr="002836F4">
        <w:rPr>
          <w:rFonts w:cstheme="minorHAnsi"/>
        </w:rPr>
        <w:t xml:space="preserve"> de pruebas dentro del procedimiento administrativo; y</w:t>
      </w:r>
    </w:p>
    <w:p w14:paraId="0E54209C" w14:textId="77777777" w:rsidR="006278B8" w:rsidRPr="002836F4" w:rsidRDefault="006278B8" w:rsidP="003360CE">
      <w:pPr>
        <w:pStyle w:val="Prrafodelista"/>
        <w:numPr>
          <w:ilvl w:val="0"/>
          <w:numId w:val="45"/>
        </w:numPr>
        <w:tabs>
          <w:tab w:val="left" w:pos="284"/>
        </w:tabs>
        <w:spacing w:after="0" w:line="240" w:lineRule="auto"/>
        <w:jc w:val="both"/>
        <w:rPr>
          <w:rFonts w:cstheme="minorHAnsi"/>
        </w:rPr>
      </w:pPr>
      <w:r w:rsidRPr="002836F4">
        <w:rPr>
          <w:rFonts w:cstheme="minorHAnsi"/>
        </w:rPr>
        <w:t>Contra las resoluciones de las autoridades administrativas que pongan fin al procedimiento.</w:t>
      </w:r>
    </w:p>
    <w:p w14:paraId="6CCBBAB4" w14:textId="1991ED95" w:rsidR="006278B8" w:rsidRPr="002836F4" w:rsidRDefault="006278B8" w:rsidP="003360CE">
      <w:pPr>
        <w:pStyle w:val="Prrafodelista"/>
        <w:numPr>
          <w:ilvl w:val="0"/>
          <w:numId w:val="45"/>
        </w:numPr>
        <w:tabs>
          <w:tab w:val="left" w:pos="284"/>
        </w:tabs>
        <w:spacing w:after="0" w:line="240" w:lineRule="auto"/>
        <w:jc w:val="both"/>
        <w:rPr>
          <w:rFonts w:cstheme="minorHAnsi"/>
        </w:rPr>
      </w:pPr>
      <w:r w:rsidRPr="002836F4">
        <w:rPr>
          <w:rFonts w:cstheme="minorHAnsi"/>
        </w:rPr>
        <w:t xml:space="preserve"> En los demás supuestos previstos en la Ley del Procedimiento Administrativo del Estado de Jalisco.</w:t>
      </w:r>
    </w:p>
    <w:p w14:paraId="53CD077C" w14:textId="77777777" w:rsidR="006278B8" w:rsidRPr="002836F4" w:rsidRDefault="006278B8" w:rsidP="003360CE">
      <w:pPr>
        <w:spacing w:after="0" w:line="240" w:lineRule="auto"/>
        <w:rPr>
          <w:rFonts w:cstheme="minorHAnsi"/>
        </w:rPr>
      </w:pPr>
    </w:p>
    <w:p w14:paraId="524BB5A3" w14:textId="57BE8AB5" w:rsidR="003B6DA9" w:rsidRDefault="002836F4" w:rsidP="003360CE">
      <w:pPr>
        <w:spacing w:after="0" w:line="240" w:lineRule="auto"/>
        <w:jc w:val="both"/>
        <w:rPr>
          <w:rFonts w:cstheme="minorHAnsi"/>
        </w:rPr>
      </w:pPr>
      <w:r>
        <w:rPr>
          <w:rFonts w:cstheme="minorHAnsi"/>
          <w:b/>
        </w:rPr>
        <w:t>Artículo 32</w:t>
      </w:r>
      <w:r w:rsidRPr="002836F4">
        <w:rPr>
          <w:rFonts w:cstheme="minorHAnsi"/>
          <w:b/>
        </w:rPr>
        <w:t xml:space="preserve">. </w:t>
      </w:r>
      <w:r w:rsidR="006278B8" w:rsidRPr="002836F4">
        <w:rPr>
          <w:rFonts w:cstheme="minorHAnsi"/>
        </w:rPr>
        <w:t>En contra de la resolución que resuelve el recurso de revisión interpuesto, procede el juicio ante el Tribunal de lo Administrativo.</w:t>
      </w:r>
    </w:p>
    <w:p w14:paraId="7740ACE3" w14:textId="77777777" w:rsidR="002836F4" w:rsidRPr="002836F4" w:rsidRDefault="002836F4" w:rsidP="003360CE">
      <w:pPr>
        <w:spacing w:after="0" w:line="240" w:lineRule="auto"/>
        <w:jc w:val="both"/>
        <w:rPr>
          <w:rFonts w:cstheme="minorHAnsi"/>
        </w:rPr>
      </w:pPr>
    </w:p>
    <w:p w14:paraId="620BEB01" w14:textId="6E240780" w:rsidR="006278B8" w:rsidRPr="002836F4" w:rsidRDefault="002836F4" w:rsidP="003360CE">
      <w:pPr>
        <w:pStyle w:val="Estilo"/>
        <w:rPr>
          <w:rFonts w:asciiTheme="minorHAnsi" w:hAnsiTheme="minorHAnsi" w:cstheme="minorHAnsi"/>
          <w:sz w:val="22"/>
          <w:szCs w:val="22"/>
        </w:rPr>
      </w:pPr>
      <w:r>
        <w:rPr>
          <w:rFonts w:asciiTheme="minorHAnsi" w:hAnsiTheme="minorHAnsi" w:cstheme="minorHAnsi"/>
          <w:b/>
          <w:sz w:val="22"/>
          <w:szCs w:val="22"/>
        </w:rPr>
        <w:t>Artículo 33</w:t>
      </w:r>
      <w:r w:rsidRPr="002836F4">
        <w:rPr>
          <w:rFonts w:asciiTheme="minorHAnsi" w:hAnsiTheme="minorHAnsi" w:cstheme="minorHAnsi"/>
          <w:sz w:val="22"/>
          <w:szCs w:val="22"/>
        </w:rPr>
        <w:t xml:space="preserve">. </w:t>
      </w:r>
      <w:r w:rsidR="006278B8" w:rsidRPr="002836F4">
        <w:rPr>
          <w:rFonts w:asciiTheme="minorHAnsi" w:hAnsiTheme="minorHAnsi" w:cstheme="minorHAnsi"/>
          <w:sz w:val="22"/>
          <w:szCs w:val="22"/>
        </w:rPr>
        <w:t>El recurso de inconformidad procede en contra de multas impuestas por las autoridades administrativas y tiene como objeto confirmar o modificar el monto de la multa.</w:t>
      </w:r>
    </w:p>
    <w:p w14:paraId="7E437E38" w14:textId="77777777" w:rsidR="006278B8" w:rsidRPr="002836F4" w:rsidRDefault="006278B8" w:rsidP="003360CE">
      <w:pPr>
        <w:pStyle w:val="Estilo"/>
        <w:rPr>
          <w:rFonts w:asciiTheme="minorHAnsi" w:hAnsiTheme="minorHAnsi" w:cstheme="minorHAnsi"/>
          <w:sz w:val="22"/>
          <w:szCs w:val="22"/>
        </w:rPr>
      </w:pPr>
    </w:p>
    <w:p w14:paraId="7E4E2A05" w14:textId="77777777" w:rsidR="006278B8" w:rsidRPr="002836F4" w:rsidRDefault="006278B8" w:rsidP="003360CE">
      <w:pPr>
        <w:suppressAutoHyphens/>
        <w:spacing w:after="0" w:line="240" w:lineRule="auto"/>
        <w:jc w:val="both"/>
        <w:rPr>
          <w:rFonts w:cstheme="minorHAnsi"/>
          <w:spacing w:val="-3"/>
          <w:lang w:val="es-ES_tradnl"/>
        </w:rPr>
      </w:pPr>
      <w:r w:rsidRPr="002836F4">
        <w:rPr>
          <w:rFonts w:cstheme="minorHAnsi"/>
          <w:spacing w:val="-3"/>
          <w:lang w:val="es-ES_tradnl"/>
        </w:rPr>
        <w:t>Será optativo para el particular agotar el recurso de inconformidad o promover el juicio ante el Tribunal de lo Administrativo.</w:t>
      </w:r>
    </w:p>
    <w:p w14:paraId="17AEEF70" w14:textId="77777777" w:rsidR="006278B8" w:rsidRPr="002836F4" w:rsidRDefault="006278B8" w:rsidP="003360CE">
      <w:pPr>
        <w:pStyle w:val="Estilo"/>
        <w:rPr>
          <w:rFonts w:asciiTheme="minorHAnsi" w:hAnsiTheme="minorHAnsi" w:cstheme="minorHAnsi"/>
          <w:sz w:val="22"/>
          <w:szCs w:val="22"/>
        </w:rPr>
      </w:pPr>
    </w:p>
    <w:p w14:paraId="2D246BA3" w14:textId="290383FA" w:rsidR="006278B8" w:rsidRDefault="002836F4" w:rsidP="002836F4">
      <w:pPr>
        <w:spacing w:after="0" w:line="240" w:lineRule="auto"/>
        <w:jc w:val="both"/>
        <w:rPr>
          <w:rFonts w:cstheme="minorHAnsi"/>
        </w:rPr>
      </w:pPr>
      <w:r>
        <w:rPr>
          <w:rFonts w:cstheme="minorHAnsi"/>
          <w:b/>
        </w:rPr>
        <w:t>Artículo 34</w:t>
      </w:r>
      <w:r w:rsidRPr="002836F4">
        <w:rPr>
          <w:rFonts w:cstheme="minorHAnsi"/>
        </w:rPr>
        <w:t xml:space="preserve">. </w:t>
      </w:r>
      <w:r w:rsidR="006278B8" w:rsidRPr="002836F4">
        <w:rPr>
          <w:rFonts w:cstheme="minorHAnsi"/>
        </w:rPr>
        <w:t>El particular puede interponer el recurso de inconformidad, el cual debe presentarse ante la misma autoridad que impuso la multa, dentro de los tres días hábiles siguientes, contados a partir de la fecha en que sea notificada.</w:t>
      </w:r>
    </w:p>
    <w:p w14:paraId="117303FA" w14:textId="77777777" w:rsidR="003E0FD6" w:rsidRPr="002836F4" w:rsidRDefault="003E0FD6" w:rsidP="002836F4">
      <w:pPr>
        <w:spacing w:after="0" w:line="240" w:lineRule="auto"/>
        <w:jc w:val="both"/>
        <w:rPr>
          <w:rFonts w:cstheme="minorHAnsi"/>
        </w:rPr>
      </w:pPr>
    </w:p>
    <w:p w14:paraId="3D840642" w14:textId="38310FFD" w:rsidR="00B536C6" w:rsidRPr="002836F4" w:rsidRDefault="00724D31" w:rsidP="003360CE">
      <w:pPr>
        <w:autoSpaceDE w:val="0"/>
        <w:autoSpaceDN w:val="0"/>
        <w:adjustRightInd w:val="0"/>
        <w:spacing w:after="0" w:line="240" w:lineRule="auto"/>
        <w:jc w:val="center"/>
        <w:rPr>
          <w:rFonts w:cstheme="minorHAnsi"/>
          <w:b/>
          <w:bCs/>
        </w:rPr>
      </w:pPr>
      <w:r w:rsidRPr="002836F4">
        <w:rPr>
          <w:rFonts w:cstheme="minorHAnsi"/>
          <w:b/>
          <w:bCs/>
        </w:rPr>
        <w:t xml:space="preserve">ARTICULOS </w:t>
      </w:r>
      <w:r w:rsidR="00B536C6" w:rsidRPr="002836F4">
        <w:rPr>
          <w:rFonts w:cstheme="minorHAnsi"/>
          <w:b/>
          <w:bCs/>
        </w:rPr>
        <w:t>TRANSITORIOS</w:t>
      </w:r>
    </w:p>
    <w:p w14:paraId="2E88438A" w14:textId="77777777" w:rsidR="002836F4" w:rsidRPr="002836F4" w:rsidRDefault="002836F4" w:rsidP="003360CE">
      <w:pPr>
        <w:autoSpaceDE w:val="0"/>
        <w:autoSpaceDN w:val="0"/>
        <w:adjustRightInd w:val="0"/>
        <w:spacing w:after="0" w:line="240" w:lineRule="auto"/>
        <w:jc w:val="center"/>
        <w:rPr>
          <w:rFonts w:cstheme="minorHAnsi"/>
          <w:b/>
          <w:bCs/>
        </w:rPr>
      </w:pPr>
    </w:p>
    <w:p w14:paraId="0CF0D5DD" w14:textId="77777777" w:rsidR="00B536C6" w:rsidRPr="002836F4" w:rsidRDefault="00C006C5" w:rsidP="003360CE">
      <w:pPr>
        <w:autoSpaceDE w:val="0"/>
        <w:autoSpaceDN w:val="0"/>
        <w:adjustRightInd w:val="0"/>
        <w:spacing w:after="0" w:line="240" w:lineRule="auto"/>
        <w:jc w:val="both"/>
        <w:rPr>
          <w:rFonts w:cstheme="minorHAnsi"/>
        </w:rPr>
      </w:pPr>
      <w:r w:rsidRPr="002836F4">
        <w:rPr>
          <w:rFonts w:cstheme="minorHAnsi"/>
          <w:b/>
          <w:bCs/>
        </w:rPr>
        <w:t>Primero.</w:t>
      </w:r>
      <w:r w:rsidR="004A0301" w:rsidRPr="002836F4">
        <w:rPr>
          <w:rFonts w:cstheme="minorHAnsi"/>
          <w:b/>
          <w:bCs/>
        </w:rPr>
        <w:t xml:space="preserve"> </w:t>
      </w:r>
      <w:r w:rsidR="00B536C6" w:rsidRPr="002836F4">
        <w:rPr>
          <w:rFonts w:cstheme="minorHAnsi"/>
        </w:rPr>
        <w:t xml:space="preserve">El presente Reglamento entrará en vigor al día siguiente de su publicación en la </w:t>
      </w:r>
      <w:r w:rsidR="004A0301" w:rsidRPr="002836F4">
        <w:rPr>
          <w:rFonts w:cstheme="minorHAnsi"/>
        </w:rPr>
        <w:t>“</w:t>
      </w:r>
      <w:r w:rsidR="00B536C6" w:rsidRPr="002836F4">
        <w:rPr>
          <w:rFonts w:cstheme="minorHAnsi"/>
        </w:rPr>
        <w:t>Gaceta Municipal</w:t>
      </w:r>
      <w:r w:rsidR="004A0301" w:rsidRPr="002836F4">
        <w:rPr>
          <w:rFonts w:cstheme="minorHAnsi"/>
        </w:rPr>
        <w:t xml:space="preserve"> Puerto Vallarta”, medio de divulgación oficial del Ayuntamiento de Puerto Vallarta, Jalisco</w:t>
      </w:r>
      <w:r w:rsidR="00B536C6" w:rsidRPr="002836F4">
        <w:rPr>
          <w:rFonts w:cstheme="minorHAnsi"/>
        </w:rPr>
        <w:t xml:space="preserve">. </w:t>
      </w:r>
    </w:p>
    <w:p w14:paraId="2C6ECF02" w14:textId="08B6065A" w:rsidR="00C006C5" w:rsidRDefault="001E2AB1" w:rsidP="003360CE">
      <w:pPr>
        <w:spacing w:after="0" w:line="240" w:lineRule="auto"/>
        <w:jc w:val="both"/>
        <w:rPr>
          <w:rFonts w:cstheme="minorHAnsi"/>
        </w:rPr>
      </w:pPr>
      <w:r w:rsidRPr="002836F4">
        <w:rPr>
          <w:rFonts w:cstheme="minorHAnsi"/>
          <w:b/>
        </w:rPr>
        <w:t xml:space="preserve">Segundo. - </w:t>
      </w:r>
      <w:r w:rsidR="00D17D6D" w:rsidRPr="002836F4">
        <w:rPr>
          <w:rFonts w:cstheme="minorHAnsi"/>
        </w:rPr>
        <w:t xml:space="preserve">Se derogan todas </w:t>
      </w:r>
      <w:r w:rsidRPr="002836F4">
        <w:rPr>
          <w:rFonts w:cstheme="minorHAnsi"/>
        </w:rPr>
        <w:t>la</w:t>
      </w:r>
      <w:r w:rsidR="00D17D6D" w:rsidRPr="002836F4">
        <w:rPr>
          <w:rFonts w:cstheme="minorHAnsi"/>
        </w:rPr>
        <w:t xml:space="preserve">s disposiciones </w:t>
      </w:r>
      <w:r w:rsidRPr="002836F4">
        <w:rPr>
          <w:rFonts w:cstheme="minorHAnsi"/>
        </w:rPr>
        <w:t>contrarias al presente reglamento.</w:t>
      </w:r>
    </w:p>
    <w:p w14:paraId="5AAD5CAD" w14:textId="77777777" w:rsidR="003074FE" w:rsidRDefault="003074FE" w:rsidP="003360CE">
      <w:pPr>
        <w:spacing w:after="0" w:line="240" w:lineRule="auto"/>
        <w:jc w:val="both"/>
        <w:rPr>
          <w:rFonts w:cstheme="minorHAnsi"/>
        </w:rPr>
      </w:pPr>
    </w:p>
    <w:p w14:paraId="0CA77BBE" w14:textId="77777777" w:rsidR="003074FE" w:rsidRPr="003074FE" w:rsidRDefault="003074FE" w:rsidP="003074FE">
      <w:pPr>
        <w:widowControl w:val="0"/>
        <w:autoSpaceDE w:val="0"/>
        <w:autoSpaceDN w:val="0"/>
        <w:adjustRightInd w:val="0"/>
        <w:jc w:val="center"/>
        <w:rPr>
          <w:rFonts w:eastAsiaTheme="minorEastAsia" w:cs="Arial"/>
          <w:b/>
          <w:kern w:val="3"/>
          <w:lang w:eastAsia="zh-CN" w:bidi="hi-IN"/>
        </w:rPr>
      </w:pPr>
      <w:r w:rsidRPr="003074FE">
        <w:rPr>
          <w:rFonts w:eastAsiaTheme="minorEastAsia" w:cs="Arial"/>
          <w:b/>
          <w:kern w:val="3"/>
          <w:lang w:eastAsia="zh-CN" w:bidi="hi-IN"/>
        </w:rPr>
        <w:t>CREACIÓN</w:t>
      </w:r>
    </w:p>
    <w:p w14:paraId="47C9329D" w14:textId="2691E8E3" w:rsidR="003074FE" w:rsidRPr="002836F4" w:rsidRDefault="003074FE" w:rsidP="00F02409">
      <w:pPr>
        <w:widowControl w:val="0"/>
        <w:autoSpaceDE w:val="0"/>
        <w:autoSpaceDN w:val="0"/>
        <w:adjustRightInd w:val="0"/>
        <w:jc w:val="both"/>
        <w:rPr>
          <w:rFonts w:cstheme="minorHAnsi"/>
        </w:rPr>
      </w:pPr>
      <w:r w:rsidRPr="003074FE">
        <w:rPr>
          <w:rFonts w:cs="Arial"/>
        </w:rPr>
        <w:t xml:space="preserve">Mediante acuerdo de ayuntamiento </w:t>
      </w:r>
      <w:r w:rsidR="00A42144">
        <w:rPr>
          <w:rFonts w:cs="Arial"/>
          <w:b/>
        </w:rPr>
        <w:t>366</w:t>
      </w:r>
      <w:r w:rsidRPr="003074FE">
        <w:rPr>
          <w:rFonts w:cs="Arial"/>
          <w:b/>
        </w:rPr>
        <w:t>/20</w:t>
      </w:r>
      <w:r w:rsidR="00A42144">
        <w:rPr>
          <w:rFonts w:cs="Arial"/>
          <w:b/>
        </w:rPr>
        <w:t xml:space="preserve">20 </w:t>
      </w:r>
      <w:r w:rsidRPr="003074FE">
        <w:rPr>
          <w:rFonts w:cs="Arial"/>
        </w:rPr>
        <w:t xml:space="preserve">aprobado en la sesión ordinaria de ayuntamiento de fecha </w:t>
      </w:r>
      <w:r w:rsidR="00A42144">
        <w:rPr>
          <w:rFonts w:cs="Arial"/>
        </w:rPr>
        <w:t>29 de Octubre del año 2020</w:t>
      </w:r>
      <w:r w:rsidRPr="003074FE">
        <w:rPr>
          <w:rFonts w:cs="Arial"/>
        </w:rPr>
        <w:t xml:space="preserve">, se aprobó la creación del Reglamento de </w:t>
      </w:r>
      <w:r w:rsidR="00A42144">
        <w:rPr>
          <w:rFonts w:cs="Arial"/>
        </w:rPr>
        <w:t>la Comisión de Directores Responsables</w:t>
      </w:r>
      <w:r w:rsidR="00E8050F">
        <w:rPr>
          <w:rFonts w:cs="Arial"/>
        </w:rPr>
        <w:t>,</w:t>
      </w:r>
      <w:r w:rsidR="00A42144">
        <w:rPr>
          <w:rFonts w:cs="Arial"/>
        </w:rPr>
        <w:t xml:space="preserve"> Corresponsables y Peritos en Supervisión Municipal</w:t>
      </w:r>
      <w:r w:rsidRPr="003074FE">
        <w:rPr>
          <w:rFonts w:cs="Arial"/>
        </w:rPr>
        <w:t>, mism</w:t>
      </w:r>
      <w:r w:rsidR="000A7966">
        <w:rPr>
          <w:rFonts w:cs="Arial"/>
        </w:rPr>
        <w:t>o</w:t>
      </w:r>
      <w:bookmarkStart w:id="0" w:name="_GoBack"/>
      <w:bookmarkEnd w:id="0"/>
      <w:r w:rsidRPr="003074FE">
        <w:rPr>
          <w:rFonts w:cs="Arial"/>
        </w:rPr>
        <w:t xml:space="preserve"> que se publicó en la</w:t>
      </w:r>
      <w:r w:rsidRPr="003074FE">
        <w:rPr>
          <w:rFonts w:eastAsiaTheme="minorEastAsia" w:cs="Arial"/>
          <w:kern w:val="3"/>
          <w:lang w:eastAsia="zh-CN" w:bidi="hi-IN"/>
        </w:rPr>
        <w:t xml:space="preserve"> Gaceta Municipal Año 0</w:t>
      </w:r>
      <w:r w:rsidR="00A42144">
        <w:rPr>
          <w:rFonts w:eastAsiaTheme="minorEastAsia" w:cs="Arial"/>
          <w:kern w:val="3"/>
          <w:lang w:eastAsia="zh-CN" w:bidi="hi-IN"/>
        </w:rPr>
        <w:t>3</w:t>
      </w:r>
      <w:r w:rsidRPr="003074FE">
        <w:rPr>
          <w:rFonts w:eastAsiaTheme="minorEastAsia" w:cs="Arial"/>
          <w:kern w:val="3"/>
          <w:lang w:eastAsia="zh-CN" w:bidi="hi-IN"/>
        </w:rPr>
        <w:t xml:space="preserve">, Número </w:t>
      </w:r>
      <w:r w:rsidR="00A42144">
        <w:rPr>
          <w:rFonts w:eastAsiaTheme="minorEastAsia" w:cs="Arial"/>
          <w:kern w:val="3"/>
          <w:lang w:eastAsia="zh-CN" w:bidi="hi-IN"/>
        </w:rPr>
        <w:t>17</w:t>
      </w:r>
      <w:r w:rsidRPr="003074FE">
        <w:rPr>
          <w:rFonts w:eastAsiaTheme="minorEastAsia" w:cs="Arial"/>
          <w:kern w:val="3"/>
          <w:lang w:eastAsia="zh-CN" w:bidi="hi-IN"/>
        </w:rPr>
        <w:t xml:space="preserve">, </w:t>
      </w:r>
      <w:r w:rsidR="00A42144">
        <w:rPr>
          <w:rFonts w:eastAsiaTheme="minorEastAsia" w:cs="Arial"/>
          <w:kern w:val="3"/>
          <w:lang w:eastAsia="zh-CN" w:bidi="hi-IN"/>
        </w:rPr>
        <w:t>Extrao</w:t>
      </w:r>
      <w:r w:rsidRPr="003074FE">
        <w:rPr>
          <w:rFonts w:eastAsiaTheme="minorEastAsia" w:cs="Arial"/>
          <w:kern w:val="3"/>
          <w:lang w:eastAsia="zh-CN" w:bidi="hi-IN"/>
        </w:rPr>
        <w:t xml:space="preserve">rdinaria, Edición </w:t>
      </w:r>
      <w:r w:rsidR="00A42144">
        <w:rPr>
          <w:rFonts w:eastAsiaTheme="minorEastAsia" w:cs="Arial"/>
          <w:kern w:val="3"/>
          <w:lang w:eastAsia="zh-CN" w:bidi="hi-IN"/>
        </w:rPr>
        <w:t>13 de Noviembre de 2020</w:t>
      </w:r>
      <w:r w:rsidRPr="003074FE">
        <w:rPr>
          <w:rFonts w:eastAsiaTheme="minorEastAsia" w:cs="Arial"/>
          <w:kern w:val="3"/>
          <w:lang w:eastAsia="zh-CN" w:bidi="hi-IN"/>
        </w:rPr>
        <w:t>.</w:t>
      </w:r>
    </w:p>
    <w:sectPr w:rsidR="003074FE" w:rsidRPr="002836F4" w:rsidSect="0062246E">
      <w:footerReference w:type="default" r:id="rId9"/>
      <w:pgSz w:w="12240" w:h="15840" w:code="1"/>
      <w:pgMar w:top="1418" w:right="1701"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6F6C37" w16cid:durableId="230B1187"/>
  <w16cid:commentId w16cid:paraId="405431CE" w16cid:durableId="230B11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7A886" w14:textId="77777777" w:rsidR="00D20ECB" w:rsidRDefault="00D20ECB" w:rsidP="00C317D4">
      <w:pPr>
        <w:spacing w:after="0" w:line="240" w:lineRule="auto"/>
      </w:pPr>
      <w:r>
        <w:separator/>
      </w:r>
    </w:p>
  </w:endnote>
  <w:endnote w:type="continuationSeparator" w:id="0">
    <w:p w14:paraId="783FBC82" w14:textId="77777777" w:rsidR="00D20ECB" w:rsidRDefault="00D20ECB" w:rsidP="00C3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tique Olive">
    <w:panose1 w:val="020B0603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124247"/>
      <w:docPartObj>
        <w:docPartGallery w:val="Page Numbers (Bottom of Page)"/>
        <w:docPartUnique/>
      </w:docPartObj>
    </w:sdtPr>
    <w:sdtEndPr/>
    <w:sdtContent>
      <w:p w14:paraId="1C48AC98" w14:textId="6E84B60E" w:rsidR="006A7883" w:rsidRDefault="006A7883">
        <w:pPr>
          <w:pStyle w:val="Piedepgina"/>
          <w:jc w:val="right"/>
        </w:pPr>
        <w:r>
          <w:fldChar w:fldCharType="begin"/>
        </w:r>
        <w:r>
          <w:instrText>PAGE   \* MERGEFORMAT</w:instrText>
        </w:r>
        <w:r>
          <w:fldChar w:fldCharType="separate"/>
        </w:r>
        <w:r w:rsidR="000A7966" w:rsidRPr="000A7966">
          <w:rPr>
            <w:noProof/>
            <w:lang w:val="es-ES"/>
          </w:rPr>
          <w:t>8</w:t>
        </w:r>
        <w:r>
          <w:fldChar w:fldCharType="end"/>
        </w:r>
      </w:p>
    </w:sdtContent>
  </w:sdt>
  <w:p w14:paraId="5393C288" w14:textId="77777777" w:rsidR="006A7883" w:rsidRDefault="006A78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E9E24" w14:textId="77777777" w:rsidR="00D20ECB" w:rsidRDefault="00D20ECB" w:rsidP="00C317D4">
      <w:pPr>
        <w:spacing w:after="0" w:line="240" w:lineRule="auto"/>
      </w:pPr>
      <w:r>
        <w:separator/>
      </w:r>
    </w:p>
  </w:footnote>
  <w:footnote w:type="continuationSeparator" w:id="0">
    <w:p w14:paraId="7A0DC996" w14:textId="77777777" w:rsidR="00D20ECB" w:rsidRDefault="00D20ECB" w:rsidP="00C317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25D"/>
    <w:multiLevelType w:val="hybridMultilevel"/>
    <w:tmpl w:val="49104366"/>
    <w:lvl w:ilvl="0" w:tplc="741CE18C">
      <w:start w:val="1"/>
      <w:numFmt w:val="upperRoman"/>
      <w:lvlText w:val="%1."/>
      <w:lvlJc w:val="left"/>
      <w:pPr>
        <w:ind w:left="1004" w:hanging="360"/>
      </w:pPr>
      <w:rPr>
        <w:b/>
        <w:i w:val="0"/>
      </w:rPr>
    </w:lvl>
    <w:lvl w:ilvl="1" w:tplc="080A0019">
      <w:start w:val="1"/>
      <w:numFmt w:val="lowerLetter"/>
      <w:lvlText w:val="%2."/>
      <w:lvlJc w:val="left"/>
      <w:pPr>
        <w:ind w:left="1724" w:hanging="360"/>
      </w:pPr>
    </w:lvl>
    <w:lvl w:ilvl="2" w:tplc="080A001B">
      <w:start w:val="1"/>
      <w:numFmt w:val="lowerRoman"/>
      <w:lvlText w:val="%3."/>
      <w:lvlJc w:val="right"/>
      <w:pPr>
        <w:ind w:left="2444" w:hanging="180"/>
      </w:pPr>
    </w:lvl>
    <w:lvl w:ilvl="3" w:tplc="080A000F">
      <w:start w:val="1"/>
      <w:numFmt w:val="decimal"/>
      <w:lvlText w:val="%4."/>
      <w:lvlJc w:val="left"/>
      <w:pPr>
        <w:ind w:left="3164" w:hanging="360"/>
      </w:pPr>
    </w:lvl>
    <w:lvl w:ilvl="4" w:tplc="080A0019">
      <w:start w:val="1"/>
      <w:numFmt w:val="lowerLetter"/>
      <w:lvlText w:val="%5."/>
      <w:lvlJc w:val="left"/>
      <w:pPr>
        <w:ind w:left="3884" w:hanging="360"/>
      </w:pPr>
    </w:lvl>
    <w:lvl w:ilvl="5" w:tplc="080A001B">
      <w:start w:val="1"/>
      <w:numFmt w:val="lowerRoman"/>
      <w:lvlText w:val="%6."/>
      <w:lvlJc w:val="right"/>
      <w:pPr>
        <w:ind w:left="4604" w:hanging="180"/>
      </w:pPr>
    </w:lvl>
    <w:lvl w:ilvl="6" w:tplc="080A000F">
      <w:start w:val="1"/>
      <w:numFmt w:val="decimal"/>
      <w:lvlText w:val="%7."/>
      <w:lvlJc w:val="left"/>
      <w:pPr>
        <w:ind w:left="5324" w:hanging="360"/>
      </w:pPr>
    </w:lvl>
    <w:lvl w:ilvl="7" w:tplc="080A0019">
      <w:start w:val="1"/>
      <w:numFmt w:val="lowerLetter"/>
      <w:lvlText w:val="%8."/>
      <w:lvlJc w:val="left"/>
      <w:pPr>
        <w:ind w:left="6044" w:hanging="360"/>
      </w:pPr>
    </w:lvl>
    <w:lvl w:ilvl="8" w:tplc="080A001B">
      <w:start w:val="1"/>
      <w:numFmt w:val="lowerRoman"/>
      <w:lvlText w:val="%9."/>
      <w:lvlJc w:val="right"/>
      <w:pPr>
        <w:ind w:left="6764" w:hanging="180"/>
      </w:pPr>
    </w:lvl>
  </w:abstractNum>
  <w:abstractNum w:abstractNumId="1">
    <w:nsid w:val="0ECB35DE"/>
    <w:multiLevelType w:val="hybridMultilevel"/>
    <w:tmpl w:val="D1C891BC"/>
    <w:lvl w:ilvl="0" w:tplc="2D3CD2EA">
      <w:start w:val="1"/>
      <w:numFmt w:val="upperRoman"/>
      <w:lvlText w:val="%1."/>
      <w:lvlJc w:val="left"/>
      <w:pPr>
        <w:ind w:left="928"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31127C9"/>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8562EC"/>
    <w:multiLevelType w:val="hybridMultilevel"/>
    <w:tmpl w:val="3F226D74"/>
    <w:lvl w:ilvl="0" w:tplc="8D2C5F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2E33C1"/>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67F7CDA"/>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8D0E74"/>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3F62257"/>
    <w:multiLevelType w:val="hybridMultilevel"/>
    <w:tmpl w:val="0A18A810"/>
    <w:lvl w:ilvl="0" w:tplc="8F4A9192">
      <w:start w:val="1"/>
      <w:numFmt w:val="upperRoman"/>
      <w:lvlText w:val="%1."/>
      <w:lvlJc w:val="left"/>
      <w:pPr>
        <w:ind w:left="786"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B8F204A"/>
    <w:multiLevelType w:val="hybridMultilevel"/>
    <w:tmpl w:val="CCE88DB0"/>
    <w:lvl w:ilvl="0" w:tplc="DBFAC256">
      <w:start w:val="1"/>
      <w:numFmt w:val="upperRoman"/>
      <w:lvlText w:val="%1."/>
      <w:lvlJc w:val="left"/>
      <w:pPr>
        <w:ind w:left="1571" w:hanging="720"/>
      </w:pPr>
      <w:rPr>
        <w:rFonts w:ascii="Arial" w:eastAsiaTheme="minorHAnsi" w:hAnsi="Arial" w:cs="Arial"/>
        <w:b/>
      </w:rPr>
    </w:lvl>
    <w:lvl w:ilvl="1" w:tplc="130E4254">
      <w:start w:val="1"/>
      <w:numFmt w:val="lowerLetter"/>
      <w:lvlText w:val="%2."/>
      <w:lvlJc w:val="left"/>
      <w:pPr>
        <w:ind w:left="1931" w:hanging="360"/>
      </w:pPr>
      <w:rPr>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3D7270AA"/>
    <w:multiLevelType w:val="multilevel"/>
    <w:tmpl w:val="647A099E"/>
    <w:lvl w:ilvl="0">
      <w:start w:val="1"/>
      <w:numFmt w:val="decimal"/>
      <w:pStyle w:val="Ttulo1"/>
      <w:lvlText w:val="Artículo %1."/>
      <w:lvlJc w:val="left"/>
      <w:pPr>
        <w:ind w:left="0" w:firstLine="0"/>
      </w:pPr>
      <w:rPr>
        <w:rFonts w:ascii="Antique Olive" w:hAnsi="Antique Olive" w:cs="Arial" w:hint="default"/>
        <w:b/>
        <w:color w:val="auto"/>
        <w:sz w:val="18"/>
        <w:szCs w:val="22"/>
      </w:rPr>
    </w:lvl>
    <w:lvl w:ilvl="1">
      <w:start w:val="1"/>
      <w:numFmt w:val="none"/>
      <w:pStyle w:val="Ttulo2"/>
      <w:isLgl/>
      <w:lvlText w:val="I"/>
      <w:lvlJc w:val="left"/>
      <w:pPr>
        <w:ind w:left="-1844" w:firstLine="0"/>
      </w:pPr>
      <w:rPr>
        <w:rFonts w:hint="default"/>
      </w:rPr>
    </w:lvl>
    <w:lvl w:ilvl="2">
      <w:start w:val="1"/>
      <w:numFmt w:val="lowerLetter"/>
      <w:pStyle w:val="Ttulo3"/>
      <w:lvlText w:val="(%3)"/>
      <w:lvlJc w:val="left"/>
      <w:pPr>
        <w:ind w:left="-1124" w:hanging="432"/>
      </w:pPr>
      <w:rPr>
        <w:rFonts w:hint="default"/>
      </w:rPr>
    </w:lvl>
    <w:lvl w:ilvl="3">
      <w:start w:val="1"/>
      <w:numFmt w:val="lowerRoman"/>
      <w:pStyle w:val="Ttulo4"/>
      <w:lvlText w:val="(%4)"/>
      <w:lvlJc w:val="right"/>
      <w:pPr>
        <w:ind w:left="-980" w:hanging="144"/>
      </w:pPr>
      <w:rPr>
        <w:rFonts w:hint="default"/>
      </w:rPr>
    </w:lvl>
    <w:lvl w:ilvl="4">
      <w:start w:val="1"/>
      <w:numFmt w:val="decimal"/>
      <w:pStyle w:val="Ttulo5"/>
      <w:lvlText w:val="%5)"/>
      <w:lvlJc w:val="left"/>
      <w:pPr>
        <w:ind w:left="-836" w:hanging="432"/>
      </w:pPr>
      <w:rPr>
        <w:rFonts w:hint="default"/>
      </w:rPr>
    </w:lvl>
    <w:lvl w:ilvl="5">
      <w:start w:val="1"/>
      <w:numFmt w:val="lowerLetter"/>
      <w:pStyle w:val="Ttulo6"/>
      <w:lvlText w:val="%6)"/>
      <w:lvlJc w:val="left"/>
      <w:pPr>
        <w:ind w:left="-692" w:hanging="432"/>
      </w:pPr>
      <w:rPr>
        <w:rFonts w:hint="default"/>
      </w:rPr>
    </w:lvl>
    <w:lvl w:ilvl="6">
      <w:start w:val="1"/>
      <w:numFmt w:val="lowerRoman"/>
      <w:pStyle w:val="Ttulo7"/>
      <w:lvlText w:val="%7)"/>
      <w:lvlJc w:val="right"/>
      <w:pPr>
        <w:ind w:left="-548" w:hanging="288"/>
      </w:pPr>
      <w:rPr>
        <w:rFonts w:hint="default"/>
      </w:rPr>
    </w:lvl>
    <w:lvl w:ilvl="7">
      <w:start w:val="1"/>
      <w:numFmt w:val="lowerLetter"/>
      <w:pStyle w:val="Ttulo8"/>
      <w:lvlText w:val="%8."/>
      <w:lvlJc w:val="left"/>
      <w:pPr>
        <w:ind w:left="-404" w:hanging="432"/>
      </w:pPr>
      <w:rPr>
        <w:rFonts w:hint="default"/>
      </w:rPr>
    </w:lvl>
    <w:lvl w:ilvl="8">
      <w:start w:val="1"/>
      <w:numFmt w:val="lowerRoman"/>
      <w:pStyle w:val="Ttulo9"/>
      <w:lvlText w:val="%9."/>
      <w:lvlJc w:val="right"/>
      <w:pPr>
        <w:ind w:left="-260" w:hanging="144"/>
      </w:pPr>
      <w:rPr>
        <w:rFonts w:hint="default"/>
      </w:rPr>
    </w:lvl>
  </w:abstractNum>
  <w:abstractNum w:abstractNumId="10">
    <w:nsid w:val="3EAE534A"/>
    <w:multiLevelType w:val="hybridMultilevel"/>
    <w:tmpl w:val="A1689A54"/>
    <w:lvl w:ilvl="0" w:tplc="F648A9C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4727A4F"/>
    <w:multiLevelType w:val="hybridMultilevel"/>
    <w:tmpl w:val="6614AB84"/>
    <w:lvl w:ilvl="0" w:tplc="628AC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EC6D0C"/>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1AE501A"/>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1BE2432"/>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28D3DDD"/>
    <w:multiLevelType w:val="hybridMultilevel"/>
    <w:tmpl w:val="8F7AD986"/>
    <w:lvl w:ilvl="0" w:tplc="C36473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2FA126A"/>
    <w:multiLevelType w:val="hybridMultilevel"/>
    <w:tmpl w:val="3BC8BBF4"/>
    <w:lvl w:ilvl="0" w:tplc="F282FD0E">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9D16F8E"/>
    <w:multiLevelType w:val="hybridMultilevel"/>
    <w:tmpl w:val="DE7CE2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0E44754"/>
    <w:multiLevelType w:val="hybridMultilevel"/>
    <w:tmpl w:val="2EDE4A28"/>
    <w:lvl w:ilvl="0" w:tplc="44086830">
      <w:start w:val="1"/>
      <w:numFmt w:val="decimal"/>
      <w:lvlText w:val="Artículo %1."/>
      <w:lvlJc w:val="left"/>
      <w:pPr>
        <w:ind w:left="720" w:hanging="360"/>
      </w:pPr>
      <w:rPr>
        <w:rFonts w:ascii="Arial" w:hAnsi="Arial" w:cs="Arial" w:hint="default"/>
        <w:b/>
        <w:i w:val="0"/>
        <w:color w:val="auto"/>
        <w:sz w:val="22"/>
        <w:szCs w:val="22"/>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2168AA"/>
    <w:multiLevelType w:val="hybridMultilevel"/>
    <w:tmpl w:val="97EA5A70"/>
    <w:lvl w:ilvl="0" w:tplc="FB9C25EE">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23301DD"/>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2F936DF"/>
    <w:multiLevelType w:val="hybridMultilevel"/>
    <w:tmpl w:val="D1C891BC"/>
    <w:lvl w:ilvl="0" w:tplc="2D3CD2EA">
      <w:start w:val="1"/>
      <w:numFmt w:val="upperRoman"/>
      <w:lvlText w:val="%1."/>
      <w:lvlJc w:val="left"/>
      <w:pPr>
        <w:ind w:left="720" w:hanging="360"/>
      </w:pPr>
      <w:rPr>
        <w:rFonts w:hint="default"/>
        <w:b/>
        <w:i w:val="0"/>
      </w:rPr>
    </w:lvl>
    <w:lvl w:ilvl="1" w:tplc="562685FA">
      <w:start w:val="1"/>
      <w:numFmt w:val="lowerLetter"/>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31F601F"/>
    <w:multiLevelType w:val="hybridMultilevel"/>
    <w:tmpl w:val="D1C891BC"/>
    <w:lvl w:ilvl="0" w:tplc="2D3CD2EA">
      <w:start w:val="1"/>
      <w:numFmt w:val="upperRoman"/>
      <w:lvlText w:val="%1."/>
      <w:lvlJc w:val="left"/>
      <w:pPr>
        <w:ind w:left="5464" w:hanging="360"/>
      </w:pPr>
      <w:rPr>
        <w:rFonts w:hint="default"/>
        <w:b/>
        <w:i w:val="0"/>
      </w:rPr>
    </w:lvl>
    <w:lvl w:ilvl="1" w:tplc="562685FA">
      <w:start w:val="1"/>
      <w:numFmt w:val="lowerLetter"/>
      <w:lvlText w:val="%2)"/>
      <w:lvlJc w:val="left"/>
      <w:pPr>
        <w:ind w:left="6184" w:hanging="360"/>
      </w:pPr>
      <w:rPr>
        <w:rFonts w:hint="default"/>
        <w:b/>
      </w:r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23">
    <w:nsid w:val="6B8D50A1"/>
    <w:multiLevelType w:val="hybridMultilevel"/>
    <w:tmpl w:val="8FCE6AF6"/>
    <w:lvl w:ilvl="0" w:tplc="F9EA24A4">
      <w:start w:val="1"/>
      <w:numFmt w:val="upperRoman"/>
      <w:lvlText w:val="%1."/>
      <w:lvlJc w:val="left"/>
      <w:pPr>
        <w:ind w:left="720" w:hanging="36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DE018E"/>
    <w:multiLevelType w:val="hybridMultilevel"/>
    <w:tmpl w:val="3584897A"/>
    <w:lvl w:ilvl="0" w:tplc="080A0017">
      <w:start w:val="1"/>
      <w:numFmt w:val="lowerLetter"/>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7">
      <w:start w:val="1"/>
      <w:numFmt w:val="lowerLetter"/>
      <w:lvlText w:val="%6)"/>
      <w:lvlJc w:val="left"/>
      <w:pPr>
        <w:ind w:left="2024"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79434345"/>
    <w:multiLevelType w:val="hybridMultilevel"/>
    <w:tmpl w:val="7C540BDC"/>
    <w:lvl w:ilvl="0" w:tplc="7290828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AD3960"/>
    <w:multiLevelType w:val="hybridMultilevel"/>
    <w:tmpl w:val="8698E976"/>
    <w:lvl w:ilvl="0" w:tplc="080A0017">
      <w:start w:val="1"/>
      <w:numFmt w:val="lowerLetter"/>
      <w:lvlText w:val="%1)"/>
      <w:lvlJc w:val="left"/>
      <w:pPr>
        <w:ind w:left="720" w:hanging="360"/>
      </w:pPr>
    </w:lvl>
    <w:lvl w:ilvl="1" w:tplc="13C0051E">
      <w:start w:val="1"/>
      <w:numFmt w:val="lowerLetter"/>
      <w:lvlText w:val="%2."/>
      <w:lvlJc w:val="left"/>
      <w:pPr>
        <w:ind w:left="1440" w:hanging="360"/>
      </w:pPr>
      <w:rPr>
        <w:b/>
      </w:rPr>
    </w:lvl>
    <w:lvl w:ilvl="2" w:tplc="2670F8A8">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FD06B9"/>
    <w:multiLevelType w:val="hybridMultilevel"/>
    <w:tmpl w:val="035E80D8"/>
    <w:lvl w:ilvl="0" w:tplc="654EFF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9"/>
  </w:num>
  <w:num w:numId="3">
    <w:abstractNumId w:val="9"/>
  </w:num>
  <w:num w:numId="4">
    <w:abstractNumId w:val="9"/>
  </w:num>
  <w:num w:numId="5">
    <w:abstractNumId w:val="7"/>
  </w:num>
  <w:num w:numId="6">
    <w:abstractNumId w:val="9"/>
  </w:num>
  <w:num w:numId="7">
    <w:abstractNumId w:val="12"/>
  </w:num>
  <w:num w:numId="8">
    <w:abstractNumId w:val="9"/>
  </w:num>
  <w:num w:numId="9">
    <w:abstractNumId w:val="9"/>
  </w:num>
  <w:num w:numId="10">
    <w:abstractNumId w:val="9"/>
  </w:num>
  <w:num w:numId="11">
    <w:abstractNumId w:val="9"/>
  </w:num>
  <w:num w:numId="12">
    <w:abstractNumId w:val="9"/>
  </w:num>
  <w:num w:numId="13">
    <w:abstractNumId w:val="10"/>
  </w:num>
  <w:num w:numId="14">
    <w:abstractNumId w:val="24"/>
  </w:num>
  <w:num w:numId="15">
    <w:abstractNumId w:val="26"/>
  </w:num>
  <w:num w:numId="16">
    <w:abstractNumId w:val="17"/>
  </w:num>
  <w:num w:numId="17">
    <w:abstractNumId w:val="16"/>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0"/>
  </w:num>
  <w:num w:numId="28">
    <w:abstractNumId w:val="5"/>
  </w:num>
  <w:num w:numId="29">
    <w:abstractNumId w:val="6"/>
  </w:num>
  <w:num w:numId="30">
    <w:abstractNumId w:val="21"/>
  </w:num>
  <w:num w:numId="31">
    <w:abstractNumId w:val="14"/>
  </w:num>
  <w:num w:numId="32">
    <w:abstractNumId w:val="1"/>
  </w:num>
  <w:num w:numId="33">
    <w:abstractNumId w:val="2"/>
  </w:num>
  <w:num w:numId="34">
    <w:abstractNumId w:val="13"/>
  </w:num>
  <w:num w:numId="35">
    <w:abstractNumId w:val="4"/>
  </w:num>
  <w:num w:numId="36">
    <w:abstractNumId w:val="22"/>
  </w:num>
  <w:num w:numId="37">
    <w:abstractNumId w:val="2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5"/>
  </w:num>
  <w:num w:numId="41">
    <w:abstractNumId w:val="15"/>
  </w:num>
  <w:num w:numId="42">
    <w:abstractNumId w:val="3"/>
  </w:num>
  <w:num w:numId="43">
    <w:abstractNumId w:val="11"/>
  </w:num>
  <w:num w:numId="44">
    <w:abstractNumId w:val="8"/>
  </w:num>
  <w:num w:numId="45">
    <w:abstractNumId w:val="27"/>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C5"/>
    <w:rsid w:val="000173A7"/>
    <w:rsid w:val="0001769A"/>
    <w:rsid w:val="00027D15"/>
    <w:rsid w:val="00033C85"/>
    <w:rsid w:val="00035557"/>
    <w:rsid w:val="0004201F"/>
    <w:rsid w:val="000449E8"/>
    <w:rsid w:val="000714EC"/>
    <w:rsid w:val="0007475B"/>
    <w:rsid w:val="0008329A"/>
    <w:rsid w:val="00083AF5"/>
    <w:rsid w:val="00083D9E"/>
    <w:rsid w:val="00091CBD"/>
    <w:rsid w:val="00092022"/>
    <w:rsid w:val="000944BE"/>
    <w:rsid w:val="000A3ADA"/>
    <w:rsid w:val="000A43A4"/>
    <w:rsid w:val="000A781C"/>
    <w:rsid w:val="000A7966"/>
    <w:rsid w:val="000A7F64"/>
    <w:rsid w:val="000B3ED3"/>
    <w:rsid w:val="000C200C"/>
    <w:rsid w:val="00117194"/>
    <w:rsid w:val="00126BDA"/>
    <w:rsid w:val="00130A3B"/>
    <w:rsid w:val="00131C22"/>
    <w:rsid w:val="00154060"/>
    <w:rsid w:val="00161442"/>
    <w:rsid w:val="00161FE7"/>
    <w:rsid w:val="00164B86"/>
    <w:rsid w:val="0016567D"/>
    <w:rsid w:val="00167359"/>
    <w:rsid w:val="0017348F"/>
    <w:rsid w:val="00185AC4"/>
    <w:rsid w:val="00196C47"/>
    <w:rsid w:val="001A07B9"/>
    <w:rsid w:val="001A29BA"/>
    <w:rsid w:val="001A6D38"/>
    <w:rsid w:val="001B404E"/>
    <w:rsid w:val="001C0766"/>
    <w:rsid w:val="001D1F8C"/>
    <w:rsid w:val="001E2AB1"/>
    <w:rsid w:val="001E5B43"/>
    <w:rsid w:val="001E7998"/>
    <w:rsid w:val="001F60D1"/>
    <w:rsid w:val="001F69B6"/>
    <w:rsid w:val="0020680E"/>
    <w:rsid w:val="002135D9"/>
    <w:rsid w:val="00223EE2"/>
    <w:rsid w:val="00224638"/>
    <w:rsid w:val="00235EA3"/>
    <w:rsid w:val="0023666F"/>
    <w:rsid w:val="00240C04"/>
    <w:rsid w:val="00241FEA"/>
    <w:rsid w:val="002426AD"/>
    <w:rsid w:val="00242C97"/>
    <w:rsid w:val="00243BF2"/>
    <w:rsid w:val="00243FB9"/>
    <w:rsid w:val="00250913"/>
    <w:rsid w:val="0025759B"/>
    <w:rsid w:val="00274A72"/>
    <w:rsid w:val="002836F4"/>
    <w:rsid w:val="00283C01"/>
    <w:rsid w:val="00297650"/>
    <w:rsid w:val="00297BFC"/>
    <w:rsid w:val="002A0B24"/>
    <w:rsid w:val="002B5EDE"/>
    <w:rsid w:val="002B74B0"/>
    <w:rsid w:val="002C4753"/>
    <w:rsid w:val="002C5430"/>
    <w:rsid w:val="002C5C86"/>
    <w:rsid w:val="002C74E3"/>
    <w:rsid w:val="002D6FC8"/>
    <w:rsid w:val="00300177"/>
    <w:rsid w:val="003074FE"/>
    <w:rsid w:val="00310291"/>
    <w:rsid w:val="00315BA3"/>
    <w:rsid w:val="0033179F"/>
    <w:rsid w:val="00334648"/>
    <w:rsid w:val="003360CE"/>
    <w:rsid w:val="00343076"/>
    <w:rsid w:val="00352AFD"/>
    <w:rsid w:val="00365C72"/>
    <w:rsid w:val="003836CE"/>
    <w:rsid w:val="003876B7"/>
    <w:rsid w:val="00392D33"/>
    <w:rsid w:val="00394AF0"/>
    <w:rsid w:val="003B01EB"/>
    <w:rsid w:val="003B5EE1"/>
    <w:rsid w:val="003B6DA9"/>
    <w:rsid w:val="003C362B"/>
    <w:rsid w:val="003D23BA"/>
    <w:rsid w:val="003D79D9"/>
    <w:rsid w:val="003E0FD6"/>
    <w:rsid w:val="003E416C"/>
    <w:rsid w:val="003E4A8C"/>
    <w:rsid w:val="003E4D51"/>
    <w:rsid w:val="00400093"/>
    <w:rsid w:val="00400271"/>
    <w:rsid w:val="00400F94"/>
    <w:rsid w:val="0040400F"/>
    <w:rsid w:val="004051C7"/>
    <w:rsid w:val="0043031A"/>
    <w:rsid w:val="00433311"/>
    <w:rsid w:val="00436B1A"/>
    <w:rsid w:val="00443201"/>
    <w:rsid w:val="004445C6"/>
    <w:rsid w:val="00452B21"/>
    <w:rsid w:val="00456F9D"/>
    <w:rsid w:val="00475216"/>
    <w:rsid w:val="004833AF"/>
    <w:rsid w:val="004901EC"/>
    <w:rsid w:val="00491F71"/>
    <w:rsid w:val="004A0301"/>
    <w:rsid w:val="004A1B6D"/>
    <w:rsid w:val="004A57FC"/>
    <w:rsid w:val="004B3CBA"/>
    <w:rsid w:val="004C37C3"/>
    <w:rsid w:val="004D0CF7"/>
    <w:rsid w:val="004E38F3"/>
    <w:rsid w:val="004E53FC"/>
    <w:rsid w:val="004E6D4B"/>
    <w:rsid w:val="004E74E8"/>
    <w:rsid w:val="004F0720"/>
    <w:rsid w:val="004F2C18"/>
    <w:rsid w:val="004F2F53"/>
    <w:rsid w:val="004F7421"/>
    <w:rsid w:val="00512B14"/>
    <w:rsid w:val="00515D00"/>
    <w:rsid w:val="0052690E"/>
    <w:rsid w:val="00531A9A"/>
    <w:rsid w:val="00533AC7"/>
    <w:rsid w:val="0053599E"/>
    <w:rsid w:val="00550C98"/>
    <w:rsid w:val="00555CA6"/>
    <w:rsid w:val="005656C5"/>
    <w:rsid w:val="0057240B"/>
    <w:rsid w:val="0057307E"/>
    <w:rsid w:val="00593AD7"/>
    <w:rsid w:val="00594A9D"/>
    <w:rsid w:val="00595F37"/>
    <w:rsid w:val="005A0EB9"/>
    <w:rsid w:val="005A3E9A"/>
    <w:rsid w:val="005B160F"/>
    <w:rsid w:val="005C199B"/>
    <w:rsid w:val="005C574C"/>
    <w:rsid w:val="005C770C"/>
    <w:rsid w:val="005C7D8F"/>
    <w:rsid w:val="005E1A82"/>
    <w:rsid w:val="005E21D7"/>
    <w:rsid w:val="005F3116"/>
    <w:rsid w:val="00607D1A"/>
    <w:rsid w:val="00611765"/>
    <w:rsid w:val="00614B97"/>
    <w:rsid w:val="0062007A"/>
    <w:rsid w:val="0062246E"/>
    <w:rsid w:val="00622EFE"/>
    <w:rsid w:val="006230B9"/>
    <w:rsid w:val="00623E81"/>
    <w:rsid w:val="00626BB7"/>
    <w:rsid w:val="006278B8"/>
    <w:rsid w:val="006312FF"/>
    <w:rsid w:val="00634A64"/>
    <w:rsid w:val="00642F57"/>
    <w:rsid w:val="0064374C"/>
    <w:rsid w:val="00644623"/>
    <w:rsid w:val="00646AC8"/>
    <w:rsid w:val="00647A7D"/>
    <w:rsid w:val="006620F1"/>
    <w:rsid w:val="00662CDF"/>
    <w:rsid w:val="0067545F"/>
    <w:rsid w:val="00687261"/>
    <w:rsid w:val="006875AB"/>
    <w:rsid w:val="006A2AAF"/>
    <w:rsid w:val="006A5B7E"/>
    <w:rsid w:val="006A7883"/>
    <w:rsid w:val="006C303C"/>
    <w:rsid w:val="006C31C3"/>
    <w:rsid w:val="006D2BC1"/>
    <w:rsid w:val="00705FF6"/>
    <w:rsid w:val="00707F74"/>
    <w:rsid w:val="0071203F"/>
    <w:rsid w:val="00724D31"/>
    <w:rsid w:val="00732003"/>
    <w:rsid w:val="0076149B"/>
    <w:rsid w:val="007672D6"/>
    <w:rsid w:val="00770A0D"/>
    <w:rsid w:val="0079020A"/>
    <w:rsid w:val="007A17DA"/>
    <w:rsid w:val="007B1441"/>
    <w:rsid w:val="007B1D87"/>
    <w:rsid w:val="007B5DFB"/>
    <w:rsid w:val="007B67F2"/>
    <w:rsid w:val="007C41B4"/>
    <w:rsid w:val="007D53BF"/>
    <w:rsid w:val="0083751F"/>
    <w:rsid w:val="00837A7C"/>
    <w:rsid w:val="008404B3"/>
    <w:rsid w:val="00840829"/>
    <w:rsid w:val="008418ED"/>
    <w:rsid w:val="008428B9"/>
    <w:rsid w:val="00844646"/>
    <w:rsid w:val="00851B9D"/>
    <w:rsid w:val="00855B77"/>
    <w:rsid w:val="008744B8"/>
    <w:rsid w:val="00875830"/>
    <w:rsid w:val="00880811"/>
    <w:rsid w:val="00883310"/>
    <w:rsid w:val="00895F26"/>
    <w:rsid w:val="008A43B9"/>
    <w:rsid w:val="008B2385"/>
    <w:rsid w:val="008B4B7C"/>
    <w:rsid w:val="008C79F1"/>
    <w:rsid w:val="008D0BA6"/>
    <w:rsid w:val="008D5CB1"/>
    <w:rsid w:val="008D67E3"/>
    <w:rsid w:val="008F6B5C"/>
    <w:rsid w:val="00900B89"/>
    <w:rsid w:val="009025C0"/>
    <w:rsid w:val="0092361B"/>
    <w:rsid w:val="00923B9F"/>
    <w:rsid w:val="00927EBC"/>
    <w:rsid w:val="00931C79"/>
    <w:rsid w:val="009350A9"/>
    <w:rsid w:val="00936CD4"/>
    <w:rsid w:val="009546AB"/>
    <w:rsid w:val="00961D83"/>
    <w:rsid w:val="00962304"/>
    <w:rsid w:val="0097034D"/>
    <w:rsid w:val="009747F9"/>
    <w:rsid w:val="00977E6F"/>
    <w:rsid w:val="009801F9"/>
    <w:rsid w:val="009920D1"/>
    <w:rsid w:val="00996290"/>
    <w:rsid w:val="00996C0A"/>
    <w:rsid w:val="009A6249"/>
    <w:rsid w:val="009B4BD0"/>
    <w:rsid w:val="009B55BC"/>
    <w:rsid w:val="009B7D62"/>
    <w:rsid w:val="009C011B"/>
    <w:rsid w:val="009D59DE"/>
    <w:rsid w:val="009E296D"/>
    <w:rsid w:val="009E34FA"/>
    <w:rsid w:val="009F41C1"/>
    <w:rsid w:val="00A15AE4"/>
    <w:rsid w:val="00A223B4"/>
    <w:rsid w:val="00A27750"/>
    <w:rsid w:val="00A42144"/>
    <w:rsid w:val="00A609FA"/>
    <w:rsid w:val="00A62D8D"/>
    <w:rsid w:val="00A6561E"/>
    <w:rsid w:val="00A840E9"/>
    <w:rsid w:val="00A9096D"/>
    <w:rsid w:val="00A94799"/>
    <w:rsid w:val="00A963E3"/>
    <w:rsid w:val="00AA25C7"/>
    <w:rsid w:val="00AA6845"/>
    <w:rsid w:val="00AA763E"/>
    <w:rsid w:val="00AC78FF"/>
    <w:rsid w:val="00AE03CA"/>
    <w:rsid w:val="00AE57BF"/>
    <w:rsid w:val="00B0752D"/>
    <w:rsid w:val="00B152CC"/>
    <w:rsid w:val="00B32E56"/>
    <w:rsid w:val="00B3659E"/>
    <w:rsid w:val="00B4414F"/>
    <w:rsid w:val="00B536C6"/>
    <w:rsid w:val="00B566FC"/>
    <w:rsid w:val="00B63E21"/>
    <w:rsid w:val="00B7219B"/>
    <w:rsid w:val="00B73403"/>
    <w:rsid w:val="00B74DAB"/>
    <w:rsid w:val="00B77DBE"/>
    <w:rsid w:val="00B95BC6"/>
    <w:rsid w:val="00BD3D2B"/>
    <w:rsid w:val="00BE0182"/>
    <w:rsid w:val="00BE07FC"/>
    <w:rsid w:val="00BE1096"/>
    <w:rsid w:val="00BF26AA"/>
    <w:rsid w:val="00BF4A45"/>
    <w:rsid w:val="00C006C5"/>
    <w:rsid w:val="00C04C84"/>
    <w:rsid w:val="00C077BD"/>
    <w:rsid w:val="00C12EA3"/>
    <w:rsid w:val="00C13CE9"/>
    <w:rsid w:val="00C1649A"/>
    <w:rsid w:val="00C16A63"/>
    <w:rsid w:val="00C235F5"/>
    <w:rsid w:val="00C317D4"/>
    <w:rsid w:val="00C413DE"/>
    <w:rsid w:val="00C43F2B"/>
    <w:rsid w:val="00C43F2F"/>
    <w:rsid w:val="00C50B32"/>
    <w:rsid w:val="00C60B94"/>
    <w:rsid w:val="00C71D7A"/>
    <w:rsid w:val="00C73FA7"/>
    <w:rsid w:val="00C807ED"/>
    <w:rsid w:val="00C83AE3"/>
    <w:rsid w:val="00C970FB"/>
    <w:rsid w:val="00C97172"/>
    <w:rsid w:val="00CA29A3"/>
    <w:rsid w:val="00CB5DDC"/>
    <w:rsid w:val="00CC082A"/>
    <w:rsid w:val="00CC0C87"/>
    <w:rsid w:val="00CC3922"/>
    <w:rsid w:val="00CC74CD"/>
    <w:rsid w:val="00CE7B16"/>
    <w:rsid w:val="00CF16E8"/>
    <w:rsid w:val="00CF3B51"/>
    <w:rsid w:val="00CF4D46"/>
    <w:rsid w:val="00CF5698"/>
    <w:rsid w:val="00CF58F0"/>
    <w:rsid w:val="00D10B75"/>
    <w:rsid w:val="00D147A3"/>
    <w:rsid w:val="00D17D6D"/>
    <w:rsid w:val="00D20CE2"/>
    <w:rsid w:val="00D20ECB"/>
    <w:rsid w:val="00D22E04"/>
    <w:rsid w:val="00D3242C"/>
    <w:rsid w:val="00D365A7"/>
    <w:rsid w:val="00D37196"/>
    <w:rsid w:val="00D40BEB"/>
    <w:rsid w:val="00D474F7"/>
    <w:rsid w:val="00D64058"/>
    <w:rsid w:val="00D70F9A"/>
    <w:rsid w:val="00D76073"/>
    <w:rsid w:val="00D8061C"/>
    <w:rsid w:val="00D82B43"/>
    <w:rsid w:val="00DA1F82"/>
    <w:rsid w:val="00DA49C1"/>
    <w:rsid w:val="00DC7493"/>
    <w:rsid w:val="00DD13ED"/>
    <w:rsid w:val="00DD6AF1"/>
    <w:rsid w:val="00DF2433"/>
    <w:rsid w:val="00E129CF"/>
    <w:rsid w:val="00E1648D"/>
    <w:rsid w:val="00E20E63"/>
    <w:rsid w:val="00E32FC9"/>
    <w:rsid w:val="00E429F8"/>
    <w:rsid w:val="00E451C1"/>
    <w:rsid w:val="00E52A9C"/>
    <w:rsid w:val="00E534FD"/>
    <w:rsid w:val="00E65F3D"/>
    <w:rsid w:val="00E73E6A"/>
    <w:rsid w:val="00E7606C"/>
    <w:rsid w:val="00E8050F"/>
    <w:rsid w:val="00E86129"/>
    <w:rsid w:val="00E95671"/>
    <w:rsid w:val="00EA07CD"/>
    <w:rsid w:val="00EA5635"/>
    <w:rsid w:val="00EB561D"/>
    <w:rsid w:val="00EB7268"/>
    <w:rsid w:val="00EC0541"/>
    <w:rsid w:val="00EC1454"/>
    <w:rsid w:val="00EE5FB5"/>
    <w:rsid w:val="00EF0C1D"/>
    <w:rsid w:val="00EF6CC4"/>
    <w:rsid w:val="00F02409"/>
    <w:rsid w:val="00F257CD"/>
    <w:rsid w:val="00F341E0"/>
    <w:rsid w:val="00F650C1"/>
    <w:rsid w:val="00F7790E"/>
    <w:rsid w:val="00F8275C"/>
    <w:rsid w:val="00F9219A"/>
    <w:rsid w:val="00F92C3E"/>
    <w:rsid w:val="00F94901"/>
    <w:rsid w:val="00F97113"/>
    <w:rsid w:val="00FA2386"/>
    <w:rsid w:val="00FA4606"/>
    <w:rsid w:val="00FD2B1C"/>
    <w:rsid w:val="00FD5141"/>
    <w:rsid w:val="00FE2148"/>
    <w:rsid w:val="00FF5660"/>
    <w:rsid w:val="00FF70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62"/>
  </w:style>
  <w:style w:type="paragraph" w:styleId="Ttulo1">
    <w:name w:val="heading 1"/>
    <w:basedOn w:val="Normal"/>
    <w:next w:val="Normal"/>
    <w:link w:val="Ttulo1Car"/>
    <w:uiPriority w:val="9"/>
    <w:qFormat/>
    <w:rsid w:val="00161442"/>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61442"/>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61442"/>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61442"/>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6144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16144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6144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6144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6144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3AE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C31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7D4"/>
  </w:style>
  <w:style w:type="paragraph" w:styleId="Piedepgina">
    <w:name w:val="footer"/>
    <w:basedOn w:val="Normal"/>
    <w:link w:val="PiedepginaCar"/>
    <w:uiPriority w:val="99"/>
    <w:unhideWhenUsed/>
    <w:rsid w:val="00C31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7D4"/>
  </w:style>
  <w:style w:type="character" w:styleId="Refdecomentario">
    <w:name w:val="annotation reference"/>
    <w:basedOn w:val="Fuentedeprrafopredeter"/>
    <w:uiPriority w:val="99"/>
    <w:semiHidden/>
    <w:unhideWhenUsed/>
    <w:rsid w:val="00240C04"/>
    <w:rPr>
      <w:sz w:val="16"/>
      <w:szCs w:val="16"/>
    </w:rPr>
  </w:style>
  <w:style w:type="paragraph" w:styleId="Textocomentario">
    <w:name w:val="annotation text"/>
    <w:basedOn w:val="Normal"/>
    <w:link w:val="TextocomentarioCar"/>
    <w:uiPriority w:val="99"/>
    <w:semiHidden/>
    <w:unhideWhenUsed/>
    <w:rsid w:val="00240C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0C04"/>
    <w:rPr>
      <w:sz w:val="20"/>
      <w:szCs w:val="20"/>
    </w:rPr>
  </w:style>
  <w:style w:type="paragraph" w:styleId="Asuntodelcomentario">
    <w:name w:val="annotation subject"/>
    <w:basedOn w:val="Textocomentario"/>
    <w:next w:val="Textocomentario"/>
    <w:link w:val="AsuntodelcomentarioCar"/>
    <w:uiPriority w:val="99"/>
    <w:semiHidden/>
    <w:unhideWhenUsed/>
    <w:rsid w:val="00240C04"/>
    <w:rPr>
      <w:b/>
      <w:bCs/>
    </w:rPr>
  </w:style>
  <w:style w:type="character" w:customStyle="1" w:styleId="AsuntodelcomentarioCar">
    <w:name w:val="Asunto del comentario Car"/>
    <w:basedOn w:val="TextocomentarioCar"/>
    <w:link w:val="Asuntodelcomentario"/>
    <w:uiPriority w:val="99"/>
    <w:semiHidden/>
    <w:rsid w:val="00240C04"/>
    <w:rPr>
      <w:b/>
      <w:bCs/>
      <w:sz w:val="20"/>
      <w:szCs w:val="20"/>
    </w:rPr>
  </w:style>
  <w:style w:type="paragraph" w:styleId="Textodeglobo">
    <w:name w:val="Balloon Text"/>
    <w:basedOn w:val="Normal"/>
    <w:link w:val="TextodegloboCar"/>
    <w:uiPriority w:val="99"/>
    <w:semiHidden/>
    <w:unhideWhenUsed/>
    <w:rsid w:val="00240C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C04"/>
    <w:rPr>
      <w:rFonts w:ascii="Segoe UI" w:hAnsi="Segoe UI" w:cs="Segoe UI"/>
      <w:sz w:val="18"/>
      <w:szCs w:val="18"/>
    </w:rPr>
  </w:style>
  <w:style w:type="paragraph" w:styleId="Prrafodelista">
    <w:name w:val="List Paragraph"/>
    <w:basedOn w:val="Normal"/>
    <w:uiPriority w:val="34"/>
    <w:qFormat/>
    <w:rsid w:val="0025759B"/>
    <w:pPr>
      <w:ind w:left="720"/>
      <w:contextualSpacing/>
    </w:pPr>
  </w:style>
  <w:style w:type="character" w:customStyle="1" w:styleId="Ttulo1Car">
    <w:name w:val="Título 1 Car"/>
    <w:basedOn w:val="Fuentedeprrafopredeter"/>
    <w:link w:val="Ttulo1"/>
    <w:uiPriority w:val="9"/>
    <w:rsid w:val="0016144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16144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6144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16144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16144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16144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16144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16144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61442"/>
    <w:rPr>
      <w:rFonts w:asciiTheme="majorHAnsi" w:eastAsiaTheme="majorEastAsia" w:hAnsiTheme="majorHAnsi" w:cstheme="majorBidi"/>
      <w:i/>
      <w:iCs/>
      <w:color w:val="272727" w:themeColor="text1" w:themeTint="D8"/>
      <w:sz w:val="21"/>
      <w:szCs w:val="21"/>
    </w:rPr>
  </w:style>
  <w:style w:type="paragraph" w:customStyle="1" w:styleId="Normal-com-int">
    <w:name w:val="Normal-com-int"/>
    <w:basedOn w:val="Normal"/>
    <w:rsid w:val="00B7219B"/>
    <w:pPr>
      <w:spacing w:before="120" w:after="0" w:line="240" w:lineRule="auto"/>
      <w:jc w:val="both"/>
    </w:pPr>
    <w:rPr>
      <w:rFonts w:ascii="Times New Roman" w:eastAsia="Times New Roman" w:hAnsi="Times New Roman" w:cs="Times New Roman"/>
      <w:spacing w:val="-5"/>
      <w:szCs w:val="20"/>
      <w:lang w:val="es-ES" w:eastAsia="es-ES"/>
    </w:rPr>
  </w:style>
  <w:style w:type="paragraph" w:customStyle="1" w:styleId="Estilo">
    <w:name w:val="Estilo"/>
    <w:basedOn w:val="Normal"/>
    <w:link w:val="EstiloCar"/>
    <w:qFormat/>
    <w:rsid w:val="00FD2B1C"/>
    <w:pPr>
      <w:spacing w:after="0" w:line="240" w:lineRule="auto"/>
      <w:jc w:val="both"/>
    </w:pPr>
    <w:rPr>
      <w:rFonts w:ascii="Arial" w:eastAsia="Calibri" w:hAnsi="Arial" w:cs="Arial"/>
      <w:sz w:val="24"/>
      <w:szCs w:val="24"/>
    </w:rPr>
  </w:style>
  <w:style w:type="character" w:customStyle="1" w:styleId="EstiloCar">
    <w:name w:val="Estilo Car"/>
    <w:link w:val="Estilo"/>
    <w:locked/>
    <w:rsid w:val="00FD2B1C"/>
    <w:rPr>
      <w:rFonts w:ascii="Arial" w:eastAsia="Calibri" w:hAnsi="Arial" w:cs="Arial"/>
      <w:sz w:val="24"/>
      <w:szCs w:val="24"/>
    </w:rPr>
  </w:style>
  <w:style w:type="paragraph" w:styleId="Revisin">
    <w:name w:val="Revision"/>
    <w:hidden/>
    <w:uiPriority w:val="99"/>
    <w:semiHidden/>
    <w:rsid w:val="00A223B4"/>
    <w:pPr>
      <w:spacing w:after="0" w:line="240" w:lineRule="auto"/>
    </w:pPr>
  </w:style>
  <w:style w:type="paragraph" w:styleId="Epgrafe">
    <w:name w:val="caption"/>
    <w:basedOn w:val="Normal"/>
    <w:next w:val="Normal"/>
    <w:uiPriority w:val="35"/>
    <w:unhideWhenUsed/>
    <w:qFormat/>
    <w:rsid w:val="007B144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D62"/>
  </w:style>
  <w:style w:type="paragraph" w:styleId="Ttulo1">
    <w:name w:val="heading 1"/>
    <w:basedOn w:val="Normal"/>
    <w:next w:val="Normal"/>
    <w:link w:val="Ttulo1Car"/>
    <w:uiPriority w:val="9"/>
    <w:qFormat/>
    <w:rsid w:val="00161442"/>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61442"/>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61442"/>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61442"/>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16144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16144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6144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6144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6144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83AE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C317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7D4"/>
  </w:style>
  <w:style w:type="paragraph" w:styleId="Piedepgina">
    <w:name w:val="footer"/>
    <w:basedOn w:val="Normal"/>
    <w:link w:val="PiedepginaCar"/>
    <w:uiPriority w:val="99"/>
    <w:unhideWhenUsed/>
    <w:rsid w:val="00C317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7D4"/>
  </w:style>
  <w:style w:type="character" w:styleId="Refdecomentario">
    <w:name w:val="annotation reference"/>
    <w:basedOn w:val="Fuentedeprrafopredeter"/>
    <w:uiPriority w:val="99"/>
    <w:semiHidden/>
    <w:unhideWhenUsed/>
    <w:rsid w:val="00240C04"/>
    <w:rPr>
      <w:sz w:val="16"/>
      <w:szCs w:val="16"/>
    </w:rPr>
  </w:style>
  <w:style w:type="paragraph" w:styleId="Textocomentario">
    <w:name w:val="annotation text"/>
    <w:basedOn w:val="Normal"/>
    <w:link w:val="TextocomentarioCar"/>
    <w:uiPriority w:val="99"/>
    <w:semiHidden/>
    <w:unhideWhenUsed/>
    <w:rsid w:val="00240C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0C04"/>
    <w:rPr>
      <w:sz w:val="20"/>
      <w:szCs w:val="20"/>
    </w:rPr>
  </w:style>
  <w:style w:type="paragraph" w:styleId="Asuntodelcomentario">
    <w:name w:val="annotation subject"/>
    <w:basedOn w:val="Textocomentario"/>
    <w:next w:val="Textocomentario"/>
    <w:link w:val="AsuntodelcomentarioCar"/>
    <w:uiPriority w:val="99"/>
    <w:semiHidden/>
    <w:unhideWhenUsed/>
    <w:rsid w:val="00240C04"/>
    <w:rPr>
      <w:b/>
      <w:bCs/>
    </w:rPr>
  </w:style>
  <w:style w:type="character" w:customStyle="1" w:styleId="AsuntodelcomentarioCar">
    <w:name w:val="Asunto del comentario Car"/>
    <w:basedOn w:val="TextocomentarioCar"/>
    <w:link w:val="Asuntodelcomentario"/>
    <w:uiPriority w:val="99"/>
    <w:semiHidden/>
    <w:rsid w:val="00240C04"/>
    <w:rPr>
      <w:b/>
      <w:bCs/>
      <w:sz w:val="20"/>
      <w:szCs w:val="20"/>
    </w:rPr>
  </w:style>
  <w:style w:type="paragraph" w:styleId="Textodeglobo">
    <w:name w:val="Balloon Text"/>
    <w:basedOn w:val="Normal"/>
    <w:link w:val="TextodegloboCar"/>
    <w:uiPriority w:val="99"/>
    <w:semiHidden/>
    <w:unhideWhenUsed/>
    <w:rsid w:val="00240C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0C04"/>
    <w:rPr>
      <w:rFonts w:ascii="Segoe UI" w:hAnsi="Segoe UI" w:cs="Segoe UI"/>
      <w:sz w:val="18"/>
      <w:szCs w:val="18"/>
    </w:rPr>
  </w:style>
  <w:style w:type="paragraph" w:styleId="Prrafodelista">
    <w:name w:val="List Paragraph"/>
    <w:basedOn w:val="Normal"/>
    <w:uiPriority w:val="34"/>
    <w:qFormat/>
    <w:rsid w:val="0025759B"/>
    <w:pPr>
      <w:ind w:left="720"/>
      <w:contextualSpacing/>
    </w:pPr>
  </w:style>
  <w:style w:type="character" w:customStyle="1" w:styleId="Ttulo1Car">
    <w:name w:val="Título 1 Car"/>
    <w:basedOn w:val="Fuentedeprrafopredeter"/>
    <w:link w:val="Ttulo1"/>
    <w:uiPriority w:val="9"/>
    <w:rsid w:val="0016144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16144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16144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16144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16144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16144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16144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16144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61442"/>
    <w:rPr>
      <w:rFonts w:asciiTheme="majorHAnsi" w:eastAsiaTheme="majorEastAsia" w:hAnsiTheme="majorHAnsi" w:cstheme="majorBidi"/>
      <w:i/>
      <w:iCs/>
      <w:color w:val="272727" w:themeColor="text1" w:themeTint="D8"/>
      <w:sz w:val="21"/>
      <w:szCs w:val="21"/>
    </w:rPr>
  </w:style>
  <w:style w:type="paragraph" w:customStyle="1" w:styleId="Normal-com-int">
    <w:name w:val="Normal-com-int"/>
    <w:basedOn w:val="Normal"/>
    <w:rsid w:val="00B7219B"/>
    <w:pPr>
      <w:spacing w:before="120" w:after="0" w:line="240" w:lineRule="auto"/>
      <w:jc w:val="both"/>
    </w:pPr>
    <w:rPr>
      <w:rFonts w:ascii="Times New Roman" w:eastAsia="Times New Roman" w:hAnsi="Times New Roman" w:cs="Times New Roman"/>
      <w:spacing w:val="-5"/>
      <w:szCs w:val="20"/>
      <w:lang w:val="es-ES" w:eastAsia="es-ES"/>
    </w:rPr>
  </w:style>
  <w:style w:type="paragraph" w:customStyle="1" w:styleId="Estilo">
    <w:name w:val="Estilo"/>
    <w:basedOn w:val="Normal"/>
    <w:link w:val="EstiloCar"/>
    <w:qFormat/>
    <w:rsid w:val="00FD2B1C"/>
    <w:pPr>
      <w:spacing w:after="0" w:line="240" w:lineRule="auto"/>
      <w:jc w:val="both"/>
    </w:pPr>
    <w:rPr>
      <w:rFonts w:ascii="Arial" w:eastAsia="Calibri" w:hAnsi="Arial" w:cs="Arial"/>
      <w:sz w:val="24"/>
      <w:szCs w:val="24"/>
    </w:rPr>
  </w:style>
  <w:style w:type="character" w:customStyle="1" w:styleId="EstiloCar">
    <w:name w:val="Estilo Car"/>
    <w:link w:val="Estilo"/>
    <w:locked/>
    <w:rsid w:val="00FD2B1C"/>
    <w:rPr>
      <w:rFonts w:ascii="Arial" w:eastAsia="Calibri" w:hAnsi="Arial" w:cs="Arial"/>
      <w:sz w:val="24"/>
      <w:szCs w:val="24"/>
    </w:rPr>
  </w:style>
  <w:style w:type="paragraph" w:styleId="Revisin">
    <w:name w:val="Revision"/>
    <w:hidden/>
    <w:uiPriority w:val="99"/>
    <w:semiHidden/>
    <w:rsid w:val="00A223B4"/>
    <w:pPr>
      <w:spacing w:after="0" w:line="240" w:lineRule="auto"/>
    </w:pPr>
  </w:style>
  <w:style w:type="paragraph" w:styleId="Epgrafe">
    <w:name w:val="caption"/>
    <w:basedOn w:val="Normal"/>
    <w:next w:val="Normal"/>
    <w:uiPriority w:val="35"/>
    <w:unhideWhenUsed/>
    <w:qFormat/>
    <w:rsid w:val="007B144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9049">
      <w:bodyDiv w:val="1"/>
      <w:marLeft w:val="0"/>
      <w:marRight w:val="0"/>
      <w:marTop w:val="0"/>
      <w:marBottom w:val="0"/>
      <w:divBdr>
        <w:top w:val="none" w:sz="0" w:space="0" w:color="auto"/>
        <w:left w:val="none" w:sz="0" w:space="0" w:color="auto"/>
        <w:bottom w:val="none" w:sz="0" w:space="0" w:color="auto"/>
        <w:right w:val="none" w:sz="0" w:space="0" w:color="auto"/>
      </w:divBdr>
    </w:div>
    <w:div w:id="287663476">
      <w:bodyDiv w:val="1"/>
      <w:marLeft w:val="0"/>
      <w:marRight w:val="0"/>
      <w:marTop w:val="0"/>
      <w:marBottom w:val="0"/>
      <w:divBdr>
        <w:top w:val="none" w:sz="0" w:space="0" w:color="auto"/>
        <w:left w:val="none" w:sz="0" w:space="0" w:color="auto"/>
        <w:bottom w:val="none" w:sz="0" w:space="0" w:color="auto"/>
        <w:right w:val="none" w:sz="0" w:space="0" w:color="auto"/>
      </w:divBdr>
    </w:div>
    <w:div w:id="461459832">
      <w:bodyDiv w:val="1"/>
      <w:marLeft w:val="0"/>
      <w:marRight w:val="0"/>
      <w:marTop w:val="0"/>
      <w:marBottom w:val="0"/>
      <w:divBdr>
        <w:top w:val="none" w:sz="0" w:space="0" w:color="auto"/>
        <w:left w:val="none" w:sz="0" w:space="0" w:color="auto"/>
        <w:bottom w:val="none" w:sz="0" w:space="0" w:color="auto"/>
        <w:right w:val="none" w:sz="0" w:space="0" w:color="auto"/>
      </w:divBdr>
    </w:div>
    <w:div w:id="676663308">
      <w:bodyDiv w:val="1"/>
      <w:marLeft w:val="0"/>
      <w:marRight w:val="0"/>
      <w:marTop w:val="0"/>
      <w:marBottom w:val="0"/>
      <w:divBdr>
        <w:top w:val="none" w:sz="0" w:space="0" w:color="auto"/>
        <w:left w:val="none" w:sz="0" w:space="0" w:color="auto"/>
        <w:bottom w:val="none" w:sz="0" w:space="0" w:color="auto"/>
        <w:right w:val="none" w:sz="0" w:space="0" w:color="auto"/>
      </w:divBdr>
    </w:div>
    <w:div w:id="1289702011">
      <w:bodyDiv w:val="1"/>
      <w:marLeft w:val="0"/>
      <w:marRight w:val="0"/>
      <w:marTop w:val="0"/>
      <w:marBottom w:val="0"/>
      <w:divBdr>
        <w:top w:val="none" w:sz="0" w:space="0" w:color="auto"/>
        <w:left w:val="none" w:sz="0" w:space="0" w:color="auto"/>
        <w:bottom w:val="none" w:sz="0" w:space="0" w:color="auto"/>
        <w:right w:val="none" w:sz="0" w:space="0" w:color="auto"/>
      </w:divBdr>
    </w:div>
    <w:div w:id="180160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DB9C-448D-45B2-8509-789205BDA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3422</Words>
  <Characters>18824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dc:creator>
  <cp:lastModifiedBy>REGI084</cp:lastModifiedBy>
  <cp:revision>6</cp:revision>
  <cp:lastPrinted>2020-11-04T20:53:00Z</cp:lastPrinted>
  <dcterms:created xsi:type="dcterms:W3CDTF">2022-10-28T20:13:00Z</dcterms:created>
  <dcterms:modified xsi:type="dcterms:W3CDTF">2022-11-01T22:17:00Z</dcterms:modified>
</cp:coreProperties>
</file>