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DE07B" w14:textId="4F305520" w:rsidR="002D72CC" w:rsidRPr="006A2C34" w:rsidRDefault="002D72CC" w:rsidP="002D72CC">
      <w:pPr>
        <w:spacing w:after="0" w:line="240" w:lineRule="auto"/>
        <w:jc w:val="center"/>
        <w:rPr>
          <w:rFonts w:cstheme="minorHAnsi"/>
          <w:b/>
          <w:sz w:val="20"/>
          <w:szCs w:val="20"/>
        </w:rPr>
      </w:pPr>
      <w:r w:rsidRPr="006A2C34">
        <w:rPr>
          <w:rFonts w:cstheme="minorHAnsi"/>
          <w:b/>
          <w:sz w:val="20"/>
          <w:szCs w:val="20"/>
        </w:rPr>
        <w:t>REGLAMENTO INTERIOR DEL CONSEJO DE PARTICIPACIÓN Y PLANEACIÓN PARA EL DESARROLLO MUNICIPAL DE PUERTO VALLARTA, JALISCO.</w:t>
      </w:r>
    </w:p>
    <w:p w14:paraId="7AD9BCD3" w14:textId="77777777" w:rsidR="002D72CC" w:rsidRPr="006A2C34" w:rsidRDefault="002D72CC" w:rsidP="002D72CC">
      <w:pPr>
        <w:pStyle w:val="Ttulo2"/>
        <w:spacing w:line="240" w:lineRule="auto"/>
        <w:jc w:val="center"/>
        <w:rPr>
          <w:rFonts w:asciiTheme="minorHAnsi" w:eastAsiaTheme="minorHAnsi" w:hAnsiTheme="minorHAnsi" w:cstheme="minorHAnsi"/>
          <w:b/>
          <w:color w:val="auto"/>
          <w:sz w:val="20"/>
          <w:szCs w:val="20"/>
        </w:rPr>
      </w:pPr>
    </w:p>
    <w:p w14:paraId="0E2DEB4F" w14:textId="77777777" w:rsidR="002D72CC" w:rsidRPr="006A2C34" w:rsidRDefault="002D72CC" w:rsidP="002D72CC">
      <w:pPr>
        <w:pStyle w:val="Ttulo2"/>
        <w:spacing w:line="240" w:lineRule="auto"/>
        <w:jc w:val="center"/>
        <w:rPr>
          <w:rFonts w:asciiTheme="minorHAnsi" w:eastAsiaTheme="minorHAnsi" w:hAnsiTheme="minorHAnsi" w:cstheme="minorHAnsi"/>
          <w:b/>
          <w:color w:val="auto"/>
          <w:sz w:val="20"/>
          <w:szCs w:val="20"/>
        </w:rPr>
      </w:pPr>
      <w:bookmarkStart w:id="0" w:name="_Toc44933907"/>
      <w:r w:rsidRPr="006A2C34">
        <w:rPr>
          <w:rFonts w:asciiTheme="minorHAnsi" w:eastAsiaTheme="minorHAnsi" w:hAnsiTheme="minorHAnsi" w:cstheme="minorHAnsi"/>
          <w:b/>
          <w:color w:val="auto"/>
          <w:sz w:val="20"/>
          <w:szCs w:val="20"/>
        </w:rPr>
        <w:t>CAPÍTULO I</w:t>
      </w:r>
      <w:bookmarkEnd w:id="0"/>
    </w:p>
    <w:p w14:paraId="12A8E488" w14:textId="77777777" w:rsidR="002D72CC" w:rsidRPr="006A2C34" w:rsidRDefault="002D72CC" w:rsidP="002D72CC">
      <w:pPr>
        <w:pStyle w:val="Ttulo2"/>
        <w:spacing w:line="240" w:lineRule="auto"/>
        <w:jc w:val="center"/>
        <w:rPr>
          <w:rFonts w:asciiTheme="minorHAnsi" w:eastAsiaTheme="minorHAnsi" w:hAnsiTheme="minorHAnsi" w:cstheme="minorHAnsi"/>
          <w:b/>
          <w:color w:val="auto"/>
          <w:sz w:val="20"/>
          <w:szCs w:val="20"/>
        </w:rPr>
      </w:pPr>
      <w:bookmarkStart w:id="1" w:name="_Toc44933908"/>
      <w:r w:rsidRPr="006A2C34">
        <w:rPr>
          <w:rFonts w:asciiTheme="minorHAnsi" w:eastAsiaTheme="minorHAnsi" w:hAnsiTheme="minorHAnsi" w:cstheme="minorHAnsi"/>
          <w:b/>
          <w:color w:val="auto"/>
          <w:sz w:val="20"/>
          <w:szCs w:val="20"/>
        </w:rPr>
        <w:t>Disposiciones Generales</w:t>
      </w:r>
      <w:bookmarkEnd w:id="1"/>
    </w:p>
    <w:p w14:paraId="7453FD09" w14:textId="77777777" w:rsidR="002D72CC" w:rsidRPr="006A2C34" w:rsidRDefault="002D72CC" w:rsidP="002D72CC">
      <w:pPr>
        <w:spacing w:after="0" w:line="240" w:lineRule="auto"/>
        <w:jc w:val="both"/>
        <w:rPr>
          <w:rFonts w:cstheme="minorHAnsi"/>
          <w:sz w:val="20"/>
          <w:szCs w:val="20"/>
        </w:rPr>
      </w:pPr>
    </w:p>
    <w:p w14:paraId="551F34FC" w14:textId="77777777" w:rsidR="002D72CC" w:rsidRPr="006A2C34" w:rsidRDefault="002D72CC" w:rsidP="002D72CC">
      <w:pPr>
        <w:spacing w:after="0" w:line="240" w:lineRule="auto"/>
        <w:jc w:val="both"/>
        <w:rPr>
          <w:rFonts w:cstheme="minorHAnsi"/>
          <w:sz w:val="20"/>
          <w:szCs w:val="20"/>
        </w:rPr>
      </w:pPr>
      <w:r w:rsidRPr="006A2C34">
        <w:rPr>
          <w:rFonts w:cstheme="minorHAnsi"/>
          <w:b/>
          <w:sz w:val="20"/>
          <w:szCs w:val="20"/>
        </w:rPr>
        <w:t>Artículo 1.</w:t>
      </w:r>
      <w:r w:rsidRPr="006A2C34">
        <w:rPr>
          <w:rFonts w:cstheme="minorHAnsi"/>
          <w:sz w:val="20"/>
          <w:szCs w:val="20"/>
        </w:rPr>
        <w:t xml:space="preserve"> El presente reglamento es de orden público e interés social y tiene por objeto establecer las bases generales para la integración y funcionamiento del Consejo de Participación y Planeación para el Desarrollo Municipal de Puerto Vallarta, Jalisco; siendo reglamentario del capítulo quinto de la Ley de Planeación Participativa para el Estado de Jalisco y sus municipios.</w:t>
      </w:r>
    </w:p>
    <w:p w14:paraId="294084FC" w14:textId="77777777" w:rsidR="002D72CC" w:rsidRPr="006A2C34" w:rsidRDefault="002D72CC" w:rsidP="002D72CC">
      <w:pPr>
        <w:spacing w:after="0" w:line="240" w:lineRule="auto"/>
        <w:jc w:val="both"/>
        <w:rPr>
          <w:rFonts w:cstheme="minorHAnsi"/>
          <w:b/>
          <w:sz w:val="20"/>
          <w:szCs w:val="20"/>
        </w:rPr>
      </w:pPr>
    </w:p>
    <w:p w14:paraId="2B3A7E6E" w14:textId="77777777" w:rsidR="002D72CC" w:rsidRPr="006A2C34" w:rsidRDefault="002D72CC" w:rsidP="002D72CC">
      <w:pPr>
        <w:spacing w:after="0" w:line="240" w:lineRule="auto"/>
        <w:jc w:val="both"/>
        <w:rPr>
          <w:rFonts w:cstheme="minorHAnsi"/>
          <w:sz w:val="20"/>
          <w:szCs w:val="20"/>
        </w:rPr>
      </w:pPr>
      <w:r w:rsidRPr="006A2C34">
        <w:rPr>
          <w:rFonts w:cstheme="minorHAnsi"/>
          <w:b/>
          <w:sz w:val="20"/>
          <w:szCs w:val="20"/>
        </w:rPr>
        <w:t>Artículo 2.</w:t>
      </w:r>
      <w:r w:rsidRPr="006A2C34">
        <w:rPr>
          <w:rFonts w:cstheme="minorHAnsi"/>
          <w:sz w:val="20"/>
          <w:szCs w:val="20"/>
        </w:rPr>
        <w:t xml:space="preserve"> El Consejo de Participación y Planeación para el Desarrollo, es un organismo auxiliar de la Administración Pública de Puerto Vallarta, Jalisco; en la planeación participativa y programación del desarrollo municipal, con las atribuciones que le confiere la Ley de Coordinación Fiscal, la Ley del Gobierno y la Administración Pública Municipal del Estado de Jalisco; la Ley de Planeación Participativa para el Estado de Jalisco y sus Municipios, Ley de Transparencia y Acceso a la Información Pública del Estado de Jalisco y sus Municipios y la Ley Estatal para la Igualdad entre Mujeres y Hombres para el Estado de Jalisco, el Reglamento Orgánico del Gobierno y la Administración Pública del Municipio de Puerto Vallarta, Jalisco; y demás disposiciones legales aplicables. </w:t>
      </w:r>
    </w:p>
    <w:p w14:paraId="7E11155A" w14:textId="77777777" w:rsidR="002D72CC" w:rsidRPr="006A2C34" w:rsidRDefault="002D72CC" w:rsidP="002D72CC">
      <w:pPr>
        <w:widowControl w:val="0"/>
        <w:spacing w:after="0" w:line="240" w:lineRule="auto"/>
        <w:jc w:val="both"/>
        <w:rPr>
          <w:rFonts w:cstheme="minorHAnsi"/>
          <w:b/>
          <w:sz w:val="20"/>
          <w:szCs w:val="20"/>
          <w:lang w:eastAsia="es-ES"/>
        </w:rPr>
      </w:pPr>
    </w:p>
    <w:p w14:paraId="706D2444" w14:textId="77777777" w:rsidR="002D72CC" w:rsidRPr="006A2C34" w:rsidRDefault="002D72CC" w:rsidP="002D72CC">
      <w:pPr>
        <w:widowControl w:val="0"/>
        <w:spacing w:after="0" w:line="240" w:lineRule="auto"/>
        <w:jc w:val="both"/>
        <w:rPr>
          <w:rFonts w:cstheme="minorHAnsi"/>
          <w:sz w:val="20"/>
          <w:szCs w:val="20"/>
          <w:lang w:val="es-ES" w:eastAsia="es-ES"/>
        </w:rPr>
      </w:pPr>
      <w:r w:rsidRPr="006A2C34">
        <w:rPr>
          <w:rFonts w:cstheme="minorHAnsi"/>
          <w:b/>
          <w:sz w:val="20"/>
          <w:szCs w:val="20"/>
          <w:lang w:val="es-ES" w:eastAsia="es-ES"/>
        </w:rPr>
        <w:t>Artículo 3.</w:t>
      </w:r>
      <w:r w:rsidRPr="006A2C34">
        <w:rPr>
          <w:rFonts w:cstheme="minorHAnsi"/>
          <w:sz w:val="20"/>
          <w:szCs w:val="20"/>
          <w:lang w:val="es-ES" w:eastAsia="es-ES"/>
        </w:rPr>
        <w:t xml:space="preserve"> Constituyen los principios en los que se orienta la planeación participativa para el desarrollo, los establecidos en el artículo 4 de la Ley Estatal.</w:t>
      </w:r>
    </w:p>
    <w:p w14:paraId="2615273C" w14:textId="77777777" w:rsidR="002D72CC" w:rsidRPr="006A2C34" w:rsidRDefault="002D72CC" w:rsidP="002D72CC">
      <w:pPr>
        <w:spacing w:after="0" w:line="240" w:lineRule="auto"/>
        <w:jc w:val="both"/>
        <w:rPr>
          <w:rFonts w:cstheme="minorHAnsi"/>
          <w:b/>
          <w:sz w:val="20"/>
          <w:szCs w:val="20"/>
        </w:rPr>
      </w:pPr>
    </w:p>
    <w:p w14:paraId="148EFD3E" w14:textId="77777777" w:rsidR="002D72CC" w:rsidRPr="006A2C34" w:rsidRDefault="002D72CC" w:rsidP="002D72CC">
      <w:pPr>
        <w:spacing w:after="0" w:line="240" w:lineRule="auto"/>
        <w:jc w:val="both"/>
        <w:rPr>
          <w:rFonts w:cstheme="minorHAnsi"/>
          <w:sz w:val="20"/>
          <w:szCs w:val="20"/>
        </w:rPr>
      </w:pPr>
      <w:r w:rsidRPr="006A2C34">
        <w:rPr>
          <w:rFonts w:cstheme="minorHAnsi"/>
          <w:b/>
          <w:sz w:val="20"/>
          <w:szCs w:val="20"/>
        </w:rPr>
        <w:t>Artículo 4.</w:t>
      </w:r>
      <w:r w:rsidRPr="006A2C34">
        <w:rPr>
          <w:rFonts w:cstheme="minorHAnsi"/>
          <w:sz w:val="20"/>
          <w:szCs w:val="20"/>
        </w:rPr>
        <w:t xml:space="preserve"> Corresponde la aplicación y vigilancia del cumplimiento del presente reglamento, en sus respectivos ámbitos de competencia, fomentando la participación de los ciudadanos y sectores público y privado, a:</w:t>
      </w:r>
    </w:p>
    <w:p w14:paraId="4C960233" w14:textId="77777777" w:rsidR="002D72CC" w:rsidRPr="006A2C34" w:rsidRDefault="002D72CC" w:rsidP="002D72CC">
      <w:pPr>
        <w:spacing w:after="0" w:line="240" w:lineRule="auto"/>
        <w:jc w:val="both"/>
        <w:rPr>
          <w:rFonts w:cstheme="minorHAnsi"/>
          <w:sz w:val="20"/>
          <w:szCs w:val="20"/>
        </w:rPr>
      </w:pPr>
    </w:p>
    <w:p w14:paraId="31DF2DBA" w14:textId="77777777" w:rsidR="002D72CC" w:rsidRPr="006A2C34" w:rsidRDefault="002D72CC" w:rsidP="00D55FCC">
      <w:pPr>
        <w:pStyle w:val="Prrafodelista"/>
        <w:numPr>
          <w:ilvl w:val="0"/>
          <w:numId w:val="2"/>
        </w:numPr>
        <w:spacing w:after="0" w:line="240" w:lineRule="auto"/>
        <w:ind w:left="435" w:hanging="284"/>
        <w:jc w:val="both"/>
        <w:rPr>
          <w:rFonts w:cstheme="minorHAnsi"/>
          <w:sz w:val="20"/>
          <w:szCs w:val="20"/>
        </w:rPr>
      </w:pPr>
      <w:r w:rsidRPr="006A2C34">
        <w:rPr>
          <w:rFonts w:cstheme="minorHAnsi"/>
          <w:sz w:val="20"/>
          <w:szCs w:val="20"/>
        </w:rPr>
        <w:t>El Presidente Municipal;</w:t>
      </w:r>
    </w:p>
    <w:p w14:paraId="59EA122F" w14:textId="77777777" w:rsidR="002D72CC" w:rsidRPr="006A2C34" w:rsidRDefault="002D72CC" w:rsidP="00D55FCC">
      <w:pPr>
        <w:pStyle w:val="Prrafodelista"/>
        <w:numPr>
          <w:ilvl w:val="0"/>
          <w:numId w:val="2"/>
        </w:numPr>
        <w:spacing w:after="0" w:line="240" w:lineRule="auto"/>
        <w:ind w:left="435" w:hanging="284"/>
        <w:jc w:val="both"/>
        <w:rPr>
          <w:rFonts w:cstheme="minorHAnsi"/>
          <w:sz w:val="20"/>
          <w:szCs w:val="20"/>
        </w:rPr>
      </w:pPr>
      <w:r w:rsidRPr="006A2C34">
        <w:rPr>
          <w:rFonts w:cstheme="minorHAnsi"/>
          <w:sz w:val="20"/>
          <w:szCs w:val="20"/>
        </w:rPr>
        <w:t xml:space="preserve">Al pleno del Consejo; </w:t>
      </w:r>
    </w:p>
    <w:p w14:paraId="03C87835" w14:textId="77777777" w:rsidR="002D72CC" w:rsidRPr="006A2C34" w:rsidRDefault="002D72CC" w:rsidP="00D55FCC">
      <w:pPr>
        <w:pStyle w:val="Prrafodelista"/>
        <w:numPr>
          <w:ilvl w:val="0"/>
          <w:numId w:val="2"/>
        </w:numPr>
        <w:spacing w:after="0" w:line="240" w:lineRule="auto"/>
        <w:ind w:left="435" w:hanging="283"/>
        <w:jc w:val="both"/>
        <w:rPr>
          <w:rFonts w:cstheme="minorHAnsi"/>
          <w:sz w:val="20"/>
          <w:szCs w:val="20"/>
        </w:rPr>
      </w:pPr>
      <w:r w:rsidRPr="006A2C34">
        <w:rPr>
          <w:rFonts w:cstheme="minorHAnsi"/>
          <w:sz w:val="20"/>
          <w:szCs w:val="20"/>
        </w:rPr>
        <w:t>Al titular de la Dirección de Desarrollo Social; y</w:t>
      </w:r>
    </w:p>
    <w:p w14:paraId="3CB848A5" w14:textId="77777777" w:rsidR="002D72CC" w:rsidRPr="006A2C34" w:rsidRDefault="002D72CC" w:rsidP="00D55FCC">
      <w:pPr>
        <w:pStyle w:val="Prrafodelista"/>
        <w:numPr>
          <w:ilvl w:val="0"/>
          <w:numId w:val="2"/>
        </w:numPr>
        <w:spacing w:after="0" w:line="240" w:lineRule="auto"/>
        <w:ind w:left="435" w:hanging="283"/>
        <w:jc w:val="both"/>
        <w:rPr>
          <w:rFonts w:cstheme="minorHAnsi"/>
          <w:sz w:val="20"/>
          <w:szCs w:val="20"/>
        </w:rPr>
      </w:pPr>
      <w:r w:rsidRPr="006A2C34">
        <w:rPr>
          <w:rFonts w:cstheme="minorHAnsi"/>
          <w:sz w:val="20"/>
          <w:szCs w:val="20"/>
        </w:rPr>
        <w:t>Al titular de la Dirección de Desarrollo Institucional.</w:t>
      </w:r>
    </w:p>
    <w:p w14:paraId="04C7AF0C" w14:textId="77777777" w:rsidR="002D72CC" w:rsidRPr="006A2C34" w:rsidRDefault="002D72CC" w:rsidP="002D72CC">
      <w:pPr>
        <w:spacing w:after="0" w:line="240" w:lineRule="auto"/>
        <w:jc w:val="both"/>
        <w:rPr>
          <w:rFonts w:cstheme="minorHAnsi"/>
          <w:sz w:val="20"/>
          <w:szCs w:val="20"/>
        </w:rPr>
      </w:pPr>
    </w:p>
    <w:p w14:paraId="7B930F4F" w14:textId="77777777" w:rsidR="002D72CC" w:rsidRPr="006A2C34" w:rsidRDefault="002D72CC" w:rsidP="002D72CC">
      <w:pPr>
        <w:spacing w:after="0" w:line="240" w:lineRule="auto"/>
        <w:jc w:val="both"/>
        <w:rPr>
          <w:rFonts w:cstheme="minorHAnsi"/>
          <w:sz w:val="20"/>
          <w:szCs w:val="20"/>
        </w:rPr>
      </w:pPr>
      <w:r w:rsidRPr="006A2C34">
        <w:rPr>
          <w:rFonts w:cstheme="minorHAnsi"/>
          <w:b/>
          <w:sz w:val="20"/>
          <w:szCs w:val="20"/>
        </w:rPr>
        <w:t>Artículo 5.</w:t>
      </w:r>
      <w:r w:rsidRPr="006A2C34">
        <w:rPr>
          <w:rFonts w:cstheme="minorHAnsi"/>
          <w:sz w:val="20"/>
          <w:szCs w:val="20"/>
        </w:rPr>
        <w:t xml:space="preserve"> Para los efectos del presente reglamento, ya sea que las expresiones se usen en singular o plural y sin distinción de género, se entenderá por: </w:t>
      </w:r>
    </w:p>
    <w:p w14:paraId="53BF537E" w14:textId="77777777" w:rsidR="00AC1D2C" w:rsidRPr="006A2C34" w:rsidRDefault="00AC1D2C" w:rsidP="00AC1D2C">
      <w:pPr>
        <w:spacing w:after="0" w:line="240" w:lineRule="auto"/>
        <w:jc w:val="both"/>
        <w:rPr>
          <w:rFonts w:cstheme="minorHAnsi"/>
          <w:sz w:val="20"/>
          <w:szCs w:val="20"/>
        </w:rPr>
      </w:pPr>
    </w:p>
    <w:p w14:paraId="6DF2E41C" w14:textId="1DD5BB76" w:rsidR="00AC1D2C" w:rsidRPr="006A2C34" w:rsidRDefault="00E835BA" w:rsidP="00D55FCC">
      <w:pPr>
        <w:pStyle w:val="Prrafodelista"/>
        <w:numPr>
          <w:ilvl w:val="0"/>
          <w:numId w:val="3"/>
        </w:numPr>
        <w:spacing w:after="0" w:line="240" w:lineRule="auto"/>
        <w:ind w:left="718"/>
        <w:jc w:val="both"/>
        <w:rPr>
          <w:rFonts w:cstheme="minorHAnsi"/>
          <w:b/>
          <w:sz w:val="20"/>
          <w:szCs w:val="20"/>
        </w:rPr>
      </w:pPr>
      <w:r>
        <w:rPr>
          <w:rFonts w:cstheme="minorHAnsi"/>
          <w:b/>
          <w:sz w:val="20"/>
          <w:szCs w:val="20"/>
        </w:rPr>
        <w:t>Ayuntamiento</w:t>
      </w:r>
      <w:r w:rsidR="00AC1D2C" w:rsidRPr="006A2C34">
        <w:rPr>
          <w:rFonts w:cstheme="minorHAnsi"/>
          <w:b/>
          <w:sz w:val="20"/>
          <w:szCs w:val="20"/>
        </w:rPr>
        <w:t xml:space="preserve">: Ayuntamiento del Municipio de Puerto Vallarta, Jalisco; </w:t>
      </w:r>
    </w:p>
    <w:p w14:paraId="3C79A91B" w14:textId="77777777" w:rsidR="002D72CC" w:rsidRPr="006A2C34" w:rsidRDefault="002D72CC" w:rsidP="00D55FCC">
      <w:pPr>
        <w:pStyle w:val="Prrafodelista"/>
        <w:numPr>
          <w:ilvl w:val="0"/>
          <w:numId w:val="3"/>
        </w:numPr>
        <w:spacing w:after="0" w:line="240" w:lineRule="auto"/>
        <w:ind w:left="718"/>
        <w:jc w:val="both"/>
        <w:rPr>
          <w:rFonts w:cstheme="minorHAnsi"/>
          <w:sz w:val="20"/>
          <w:szCs w:val="20"/>
        </w:rPr>
      </w:pPr>
      <w:r w:rsidRPr="006A2C34">
        <w:rPr>
          <w:rFonts w:cstheme="minorHAnsi"/>
          <w:b/>
          <w:sz w:val="20"/>
          <w:szCs w:val="20"/>
        </w:rPr>
        <w:t>COPPLADE:</w:t>
      </w:r>
      <w:r w:rsidRPr="006A2C34">
        <w:rPr>
          <w:rFonts w:cstheme="minorHAnsi"/>
          <w:sz w:val="20"/>
          <w:szCs w:val="20"/>
        </w:rPr>
        <w:t xml:space="preserve"> El Consejo de Participación y Planeación para el Desarrollo del Estado de Jalisco; </w:t>
      </w:r>
    </w:p>
    <w:p w14:paraId="431C6B68" w14:textId="77777777" w:rsidR="002D72CC" w:rsidRPr="006A2C34" w:rsidRDefault="002D72CC" w:rsidP="00D55FCC">
      <w:pPr>
        <w:pStyle w:val="Prrafodelista"/>
        <w:numPr>
          <w:ilvl w:val="0"/>
          <w:numId w:val="3"/>
        </w:numPr>
        <w:spacing w:after="0" w:line="240" w:lineRule="auto"/>
        <w:ind w:left="720"/>
        <w:jc w:val="both"/>
        <w:rPr>
          <w:rFonts w:cstheme="minorHAnsi"/>
          <w:color w:val="000000" w:themeColor="text1"/>
          <w:sz w:val="20"/>
          <w:szCs w:val="20"/>
        </w:rPr>
      </w:pPr>
      <w:r w:rsidRPr="006A2C34">
        <w:rPr>
          <w:rFonts w:cstheme="minorHAnsi"/>
          <w:b/>
          <w:color w:val="000000" w:themeColor="text1"/>
          <w:sz w:val="20"/>
          <w:szCs w:val="20"/>
        </w:rPr>
        <w:t>Consejo:</w:t>
      </w:r>
      <w:r w:rsidRPr="006A2C34">
        <w:rPr>
          <w:rFonts w:cstheme="minorHAnsi"/>
          <w:color w:val="000000" w:themeColor="text1"/>
          <w:sz w:val="20"/>
          <w:szCs w:val="20"/>
        </w:rPr>
        <w:t xml:space="preserve"> El Consejo de Participación y Planeación para el desarrollo Municipal de Puerto Vallarta, Jalisco;</w:t>
      </w:r>
    </w:p>
    <w:p w14:paraId="2C00356E" w14:textId="77777777" w:rsidR="002D72CC" w:rsidRPr="006A2C34" w:rsidRDefault="002D72CC" w:rsidP="00D55FCC">
      <w:pPr>
        <w:pStyle w:val="Prrafodelista"/>
        <w:numPr>
          <w:ilvl w:val="0"/>
          <w:numId w:val="3"/>
        </w:numPr>
        <w:spacing w:after="0" w:line="240" w:lineRule="auto"/>
        <w:ind w:left="720"/>
        <w:jc w:val="both"/>
        <w:rPr>
          <w:rFonts w:cstheme="minorHAnsi"/>
          <w:sz w:val="20"/>
          <w:szCs w:val="20"/>
        </w:rPr>
      </w:pPr>
      <w:r w:rsidRPr="006A2C34">
        <w:rPr>
          <w:rFonts w:cstheme="minorHAnsi"/>
          <w:b/>
          <w:sz w:val="20"/>
          <w:szCs w:val="20"/>
        </w:rPr>
        <w:t>Coordinador de Zona:</w:t>
      </w:r>
      <w:r w:rsidRPr="006A2C34">
        <w:rPr>
          <w:rFonts w:cstheme="minorHAnsi"/>
          <w:sz w:val="20"/>
          <w:szCs w:val="20"/>
        </w:rPr>
        <w:t xml:space="preserve">  Cada uno de los coordinadores de juntas vecinales, adscritos a la Subdirección de Participación Ciudadana del Municipio;</w:t>
      </w:r>
    </w:p>
    <w:p w14:paraId="180194C2" w14:textId="77777777" w:rsidR="002D72CC" w:rsidRPr="006A2C34" w:rsidRDefault="002D72CC" w:rsidP="00D55FCC">
      <w:pPr>
        <w:pStyle w:val="Prrafodelista"/>
        <w:numPr>
          <w:ilvl w:val="0"/>
          <w:numId w:val="3"/>
        </w:numPr>
        <w:spacing w:after="0" w:line="240" w:lineRule="auto"/>
        <w:ind w:left="709"/>
        <w:jc w:val="both"/>
        <w:rPr>
          <w:rFonts w:cstheme="minorHAnsi"/>
          <w:strike/>
          <w:sz w:val="20"/>
          <w:szCs w:val="20"/>
        </w:rPr>
      </w:pPr>
      <w:r w:rsidRPr="006A2C34">
        <w:rPr>
          <w:rFonts w:cstheme="minorHAnsi"/>
          <w:b/>
          <w:sz w:val="20"/>
          <w:szCs w:val="20"/>
        </w:rPr>
        <w:t>MIR o Matriz de Indicadores para Resultados:</w:t>
      </w:r>
      <w:r w:rsidRPr="006A2C34">
        <w:rPr>
          <w:rFonts w:cstheme="minorHAnsi"/>
          <w:sz w:val="20"/>
          <w:szCs w:val="20"/>
        </w:rPr>
        <w:t xml:space="preserve"> Es una herramienta de planeación que identifica en forma resumida los objetivos de un programa, incorpora los indicadores de resultados y gestión que miden dichos objetivos; especifica los medios para obtener y verificar la información de los indicadores, e incluye los riesgos y contingencias que pueden afectar el desempeño del programa</w:t>
      </w:r>
      <w:r w:rsidRPr="006A2C34">
        <w:rPr>
          <w:rFonts w:cstheme="minorHAnsi"/>
          <w:strike/>
          <w:sz w:val="20"/>
          <w:szCs w:val="20"/>
        </w:rPr>
        <w:t>.</w:t>
      </w:r>
    </w:p>
    <w:p w14:paraId="1DBDF490" w14:textId="77777777" w:rsidR="002D72CC" w:rsidRPr="006A2C34" w:rsidRDefault="002D72CC" w:rsidP="00D55FCC">
      <w:pPr>
        <w:pStyle w:val="Prrafodelista"/>
        <w:numPr>
          <w:ilvl w:val="0"/>
          <w:numId w:val="3"/>
        </w:numPr>
        <w:spacing w:after="0" w:line="240" w:lineRule="auto"/>
        <w:ind w:left="720"/>
        <w:jc w:val="both"/>
        <w:rPr>
          <w:rFonts w:cstheme="minorHAnsi"/>
          <w:sz w:val="20"/>
          <w:szCs w:val="20"/>
        </w:rPr>
      </w:pPr>
      <w:r w:rsidRPr="006A2C34">
        <w:rPr>
          <w:rFonts w:cstheme="minorHAnsi"/>
          <w:b/>
          <w:sz w:val="20"/>
          <w:szCs w:val="20"/>
        </w:rPr>
        <w:t>Ley Estatal:</w:t>
      </w:r>
      <w:r w:rsidRPr="006A2C34">
        <w:rPr>
          <w:rFonts w:cstheme="minorHAnsi"/>
          <w:sz w:val="20"/>
          <w:szCs w:val="20"/>
        </w:rPr>
        <w:t xml:space="preserve"> Ley de Planeación Participativa para el Estado de Jalisco y sus Municipios;</w:t>
      </w:r>
    </w:p>
    <w:p w14:paraId="32CFFAC5" w14:textId="77777777" w:rsidR="002D72CC" w:rsidRPr="006A2C34" w:rsidRDefault="002D72CC" w:rsidP="00D55FCC">
      <w:pPr>
        <w:pStyle w:val="Prrafodelista"/>
        <w:numPr>
          <w:ilvl w:val="0"/>
          <w:numId w:val="3"/>
        </w:numPr>
        <w:spacing w:after="0" w:line="240" w:lineRule="auto"/>
        <w:ind w:left="720"/>
        <w:jc w:val="both"/>
        <w:rPr>
          <w:rFonts w:cstheme="minorHAnsi"/>
          <w:sz w:val="20"/>
          <w:szCs w:val="20"/>
        </w:rPr>
      </w:pPr>
      <w:r w:rsidRPr="006A2C34">
        <w:rPr>
          <w:rFonts w:cstheme="minorHAnsi"/>
          <w:b/>
          <w:sz w:val="20"/>
          <w:szCs w:val="20"/>
        </w:rPr>
        <w:t>Objetivos de Desarrollo Sostenible (ODS):</w:t>
      </w:r>
      <w:r w:rsidRPr="006A2C34">
        <w:rPr>
          <w:rFonts w:cstheme="minorHAnsi"/>
          <w:sz w:val="20"/>
          <w:szCs w:val="20"/>
        </w:rPr>
        <w:t xml:space="preserve"> Principios establecidos por la Organización de las Naciones Unidas, implementadas en una agenda internacional para resolver los problemas comunes que afectan a la sociedad actual;</w:t>
      </w:r>
    </w:p>
    <w:p w14:paraId="3692C154" w14:textId="77777777" w:rsidR="002D72CC" w:rsidRPr="006A2C34" w:rsidRDefault="002D72CC" w:rsidP="00D55FCC">
      <w:pPr>
        <w:pStyle w:val="Prrafodelista"/>
        <w:numPr>
          <w:ilvl w:val="0"/>
          <w:numId w:val="3"/>
        </w:numPr>
        <w:spacing w:after="0" w:line="240" w:lineRule="auto"/>
        <w:ind w:left="720"/>
        <w:jc w:val="both"/>
        <w:rPr>
          <w:rFonts w:cstheme="minorHAnsi"/>
          <w:sz w:val="20"/>
          <w:szCs w:val="20"/>
        </w:rPr>
      </w:pPr>
      <w:r w:rsidRPr="006A2C34">
        <w:rPr>
          <w:rFonts w:cstheme="minorHAnsi"/>
          <w:b/>
          <w:sz w:val="20"/>
          <w:szCs w:val="20"/>
        </w:rPr>
        <w:t>Plan Municipal:</w:t>
      </w:r>
      <w:r w:rsidRPr="006A2C34">
        <w:rPr>
          <w:rFonts w:cstheme="minorHAnsi"/>
          <w:sz w:val="20"/>
          <w:szCs w:val="20"/>
        </w:rPr>
        <w:t xml:space="preserve"> El Plan Municipal de Desarrollo y Gobernanza de Puerto Vallarta, Jalisco; </w:t>
      </w:r>
    </w:p>
    <w:p w14:paraId="6C359C24" w14:textId="77777777" w:rsidR="002D72CC" w:rsidRPr="006A2C34" w:rsidRDefault="002D72CC" w:rsidP="00D55FCC">
      <w:pPr>
        <w:pStyle w:val="Prrafodelista"/>
        <w:numPr>
          <w:ilvl w:val="0"/>
          <w:numId w:val="3"/>
        </w:numPr>
        <w:spacing w:after="0" w:line="240" w:lineRule="auto"/>
        <w:ind w:left="720"/>
        <w:jc w:val="both"/>
        <w:rPr>
          <w:rFonts w:cstheme="minorHAnsi"/>
          <w:sz w:val="20"/>
          <w:szCs w:val="20"/>
        </w:rPr>
      </w:pPr>
      <w:r w:rsidRPr="006A2C34">
        <w:rPr>
          <w:rFonts w:cstheme="minorHAnsi"/>
          <w:b/>
          <w:sz w:val="20"/>
          <w:szCs w:val="20"/>
        </w:rPr>
        <w:t>Presidente:</w:t>
      </w:r>
      <w:r w:rsidRPr="006A2C34">
        <w:rPr>
          <w:rFonts w:cstheme="minorHAnsi"/>
          <w:sz w:val="20"/>
          <w:szCs w:val="20"/>
        </w:rPr>
        <w:t xml:space="preserve"> El Presidente Municipal y Presidente del Consejo de Participación y Planeación para el desarrollo Municipal de Puerto Vallarta, Jalisco; </w:t>
      </w:r>
    </w:p>
    <w:p w14:paraId="1675B208" w14:textId="77777777" w:rsidR="002D72CC" w:rsidRPr="006A2C34" w:rsidRDefault="002D72CC" w:rsidP="00D55FCC">
      <w:pPr>
        <w:pStyle w:val="Prrafodelista"/>
        <w:numPr>
          <w:ilvl w:val="0"/>
          <w:numId w:val="3"/>
        </w:numPr>
        <w:spacing w:after="0" w:line="240" w:lineRule="auto"/>
        <w:ind w:left="720"/>
        <w:jc w:val="both"/>
        <w:rPr>
          <w:rFonts w:cstheme="minorHAnsi"/>
          <w:sz w:val="20"/>
          <w:szCs w:val="20"/>
        </w:rPr>
      </w:pPr>
      <w:r w:rsidRPr="006A2C34">
        <w:rPr>
          <w:rFonts w:cstheme="minorHAnsi"/>
          <w:b/>
          <w:sz w:val="20"/>
          <w:szCs w:val="20"/>
        </w:rPr>
        <w:t>Reglamento:</w:t>
      </w:r>
      <w:r w:rsidRPr="006A2C34">
        <w:rPr>
          <w:rFonts w:cstheme="minorHAnsi"/>
          <w:sz w:val="20"/>
          <w:szCs w:val="20"/>
        </w:rPr>
        <w:t xml:space="preserve"> Reglamento Interior del Consejo de Participación y Planeación para el Desarrollo Municipal de Puerto Vallarta, Jalisco; y</w:t>
      </w:r>
    </w:p>
    <w:p w14:paraId="56049B6B" w14:textId="77777777" w:rsidR="002D72CC" w:rsidRPr="006A2C34" w:rsidRDefault="002D72CC" w:rsidP="00D55FCC">
      <w:pPr>
        <w:pStyle w:val="Prrafodelista"/>
        <w:numPr>
          <w:ilvl w:val="0"/>
          <w:numId w:val="3"/>
        </w:numPr>
        <w:spacing w:after="0" w:line="240" w:lineRule="auto"/>
        <w:ind w:left="720"/>
        <w:jc w:val="both"/>
        <w:rPr>
          <w:rFonts w:cstheme="minorHAnsi"/>
          <w:sz w:val="20"/>
          <w:szCs w:val="20"/>
        </w:rPr>
      </w:pPr>
      <w:r w:rsidRPr="006A2C34">
        <w:rPr>
          <w:rFonts w:cstheme="minorHAnsi"/>
          <w:b/>
          <w:sz w:val="20"/>
          <w:szCs w:val="20"/>
        </w:rPr>
        <w:t>Secretario Técnico:</w:t>
      </w:r>
      <w:r w:rsidRPr="006A2C34">
        <w:rPr>
          <w:rFonts w:cstheme="minorHAnsi"/>
          <w:sz w:val="20"/>
          <w:szCs w:val="20"/>
        </w:rPr>
        <w:t xml:space="preserve"> El Secretario Técnico del Consejo de Participación y Planeación para el desarrollo Municipal de Puerto Vallarta, Jalisco; </w:t>
      </w:r>
    </w:p>
    <w:p w14:paraId="09CB2B58" w14:textId="77777777" w:rsidR="002D72CC" w:rsidRPr="006A2C34" w:rsidRDefault="002D72CC" w:rsidP="002D72CC">
      <w:pPr>
        <w:spacing w:after="0" w:line="240" w:lineRule="auto"/>
        <w:jc w:val="both"/>
        <w:rPr>
          <w:rFonts w:cstheme="minorHAnsi"/>
          <w:b/>
          <w:sz w:val="20"/>
          <w:szCs w:val="20"/>
          <w:lang w:val="es-ES"/>
        </w:rPr>
      </w:pPr>
    </w:p>
    <w:p w14:paraId="524A8FC8" w14:textId="77777777" w:rsidR="002D72CC" w:rsidRPr="006A2C34" w:rsidRDefault="002D72CC" w:rsidP="002D72CC">
      <w:pPr>
        <w:spacing w:after="0" w:line="240" w:lineRule="auto"/>
        <w:jc w:val="both"/>
        <w:rPr>
          <w:rFonts w:cstheme="minorHAnsi"/>
          <w:sz w:val="20"/>
          <w:szCs w:val="20"/>
          <w:lang w:val="es-ES"/>
        </w:rPr>
      </w:pPr>
      <w:r w:rsidRPr="006A2C34">
        <w:rPr>
          <w:rFonts w:cstheme="minorHAnsi"/>
          <w:b/>
          <w:sz w:val="20"/>
          <w:szCs w:val="20"/>
          <w:lang w:val="es-ES"/>
        </w:rPr>
        <w:t>Artículo 6.</w:t>
      </w:r>
      <w:r w:rsidRPr="006A2C34">
        <w:rPr>
          <w:rFonts w:cstheme="minorHAnsi"/>
          <w:sz w:val="20"/>
          <w:szCs w:val="20"/>
          <w:lang w:val="es-ES"/>
        </w:rPr>
        <w:t xml:space="preserve"> Para los casos no previstos en el presente reglamento, el pleno del Consejo emitirá resolutiva, aplicando de forma supletoria e interpretativa:</w:t>
      </w:r>
    </w:p>
    <w:p w14:paraId="117ACA12" w14:textId="77777777" w:rsidR="002D72CC" w:rsidRPr="006A2C34" w:rsidRDefault="002D72CC" w:rsidP="002D72CC">
      <w:pPr>
        <w:spacing w:after="0" w:line="240" w:lineRule="auto"/>
        <w:jc w:val="both"/>
        <w:rPr>
          <w:rFonts w:cstheme="minorHAnsi"/>
          <w:sz w:val="20"/>
          <w:szCs w:val="20"/>
          <w:lang w:val="es-ES"/>
        </w:rPr>
      </w:pPr>
    </w:p>
    <w:p w14:paraId="2EA6C2EC" w14:textId="77777777" w:rsidR="002D72CC" w:rsidRPr="006A2C34" w:rsidRDefault="002D72CC" w:rsidP="00D55FCC">
      <w:pPr>
        <w:pStyle w:val="Prrafodelista"/>
        <w:numPr>
          <w:ilvl w:val="0"/>
          <w:numId w:val="4"/>
        </w:numPr>
        <w:spacing w:after="0" w:line="240" w:lineRule="auto"/>
        <w:ind w:left="718" w:hanging="425"/>
        <w:jc w:val="both"/>
        <w:rPr>
          <w:rFonts w:cstheme="minorHAnsi"/>
          <w:sz w:val="20"/>
          <w:szCs w:val="20"/>
          <w:lang w:val="es-ES"/>
        </w:rPr>
      </w:pPr>
      <w:r w:rsidRPr="006A2C34">
        <w:rPr>
          <w:rFonts w:cstheme="minorHAnsi"/>
          <w:sz w:val="20"/>
          <w:szCs w:val="20"/>
          <w:lang w:val="es-ES"/>
        </w:rPr>
        <w:t>La Constitución Política de los Estados Unidos Mexicanos;</w:t>
      </w:r>
    </w:p>
    <w:p w14:paraId="4E909BEB" w14:textId="77777777" w:rsidR="002D72CC" w:rsidRPr="006A2C34" w:rsidRDefault="002D72CC" w:rsidP="00D55FCC">
      <w:pPr>
        <w:pStyle w:val="Prrafodelista"/>
        <w:numPr>
          <w:ilvl w:val="0"/>
          <w:numId w:val="4"/>
        </w:numPr>
        <w:spacing w:after="0" w:line="240" w:lineRule="auto"/>
        <w:ind w:left="718" w:hanging="425"/>
        <w:jc w:val="both"/>
        <w:rPr>
          <w:rFonts w:cstheme="minorHAnsi"/>
          <w:sz w:val="20"/>
          <w:szCs w:val="20"/>
          <w:lang w:val="es-ES"/>
        </w:rPr>
      </w:pPr>
      <w:r w:rsidRPr="006A2C34">
        <w:rPr>
          <w:rFonts w:cstheme="minorHAnsi"/>
          <w:sz w:val="20"/>
          <w:szCs w:val="20"/>
          <w:lang w:val="es-ES"/>
        </w:rPr>
        <w:t>La Constitución Política del Estado de Jalisco;</w:t>
      </w:r>
    </w:p>
    <w:p w14:paraId="1CBA6B74" w14:textId="77777777" w:rsidR="002D72CC" w:rsidRPr="006A2C34" w:rsidRDefault="002D72CC" w:rsidP="00D55FCC">
      <w:pPr>
        <w:pStyle w:val="Prrafodelista"/>
        <w:numPr>
          <w:ilvl w:val="0"/>
          <w:numId w:val="4"/>
        </w:numPr>
        <w:spacing w:after="0" w:line="240" w:lineRule="auto"/>
        <w:ind w:left="709" w:hanging="425"/>
        <w:jc w:val="both"/>
        <w:rPr>
          <w:rFonts w:cstheme="minorHAnsi"/>
          <w:sz w:val="20"/>
          <w:szCs w:val="20"/>
          <w:lang w:val="es-ES"/>
        </w:rPr>
      </w:pPr>
      <w:r w:rsidRPr="006A2C34">
        <w:rPr>
          <w:rFonts w:cstheme="minorHAnsi"/>
          <w:sz w:val="20"/>
          <w:szCs w:val="20"/>
          <w:lang w:val="es-ES"/>
        </w:rPr>
        <w:t>La Ley de Planeación Participativa para el Estado de Jalisco y sus Municipios</w:t>
      </w:r>
    </w:p>
    <w:p w14:paraId="36B8F5E4" w14:textId="77777777" w:rsidR="0064205C" w:rsidRPr="006A2C34" w:rsidRDefault="0064205C" w:rsidP="00D55FCC">
      <w:pPr>
        <w:pStyle w:val="Prrafodelista"/>
        <w:numPr>
          <w:ilvl w:val="0"/>
          <w:numId w:val="4"/>
        </w:numPr>
        <w:spacing w:after="0" w:line="240" w:lineRule="auto"/>
        <w:ind w:left="709" w:hanging="425"/>
        <w:jc w:val="both"/>
        <w:rPr>
          <w:rFonts w:cstheme="minorHAnsi"/>
          <w:sz w:val="20"/>
          <w:szCs w:val="20"/>
          <w:lang w:val="es-ES"/>
        </w:rPr>
      </w:pPr>
      <w:r w:rsidRPr="006A2C34">
        <w:rPr>
          <w:rFonts w:cstheme="minorHAnsi"/>
          <w:sz w:val="20"/>
          <w:szCs w:val="20"/>
          <w:lang w:val="es-ES"/>
        </w:rPr>
        <w:t>Las demás disposiciones vigentes en la materia del presente reglamento.</w:t>
      </w:r>
    </w:p>
    <w:p w14:paraId="70BE00DE" w14:textId="77777777" w:rsidR="002D72CC" w:rsidRPr="006A2C34" w:rsidRDefault="002D72CC" w:rsidP="002D72CC">
      <w:pPr>
        <w:pStyle w:val="Prrafodelista"/>
        <w:spacing w:after="0" w:line="240" w:lineRule="auto"/>
        <w:rPr>
          <w:rFonts w:cstheme="minorHAnsi"/>
          <w:sz w:val="20"/>
          <w:szCs w:val="20"/>
          <w:lang w:val="es-ES"/>
        </w:rPr>
      </w:pPr>
    </w:p>
    <w:p w14:paraId="44344B12" w14:textId="77777777" w:rsidR="002D72CC" w:rsidRPr="006A2C34" w:rsidRDefault="002D72CC" w:rsidP="002D72CC">
      <w:pPr>
        <w:pStyle w:val="Prrafodelista"/>
        <w:spacing w:after="0" w:line="240" w:lineRule="auto"/>
        <w:ind w:left="1068"/>
        <w:jc w:val="both"/>
        <w:rPr>
          <w:rFonts w:cstheme="minorHAnsi"/>
          <w:sz w:val="20"/>
          <w:szCs w:val="20"/>
          <w:lang w:val="es-ES"/>
        </w:rPr>
      </w:pPr>
    </w:p>
    <w:p w14:paraId="2530C649" w14:textId="77777777" w:rsidR="002D72CC" w:rsidRPr="006A2C34" w:rsidRDefault="002D72CC" w:rsidP="002D72CC">
      <w:pPr>
        <w:pStyle w:val="Ttulo2"/>
        <w:spacing w:line="240" w:lineRule="auto"/>
        <w:jc w:val="center"/>
        <w:rPr>
          <w:rFonts w:asciiTheme="minorHAnsi" w:eastAsiaTheme="minorHAnsi" w:hAnsiTheme="minorHAnsi" w:cstheme="minorHAnsi"/>
          <w:b/>
          <w:color w:val="auto"/>
          <w:sz w:val="20"/>
          <w:szCs w:val="20"/>
        </w:rPr>
      </w:pPr>
      <w:bookmarkStart w:id="2" w:name="_Toc44933909"/>
      <w:r w:rsidRPr="006A2C34">
        <w:rPr>
          <w:rFonts w:asciiTheme="minorHAnsi" w:eastAsiaTheme="minorHAnsi" w:hAnsiTheme="minorHAnsi" w:cstheme="minorHAnsi"/>
          <w:b/>
          <w:color w:val="auto"/>
          <w:sz w:val="20"/>
          <w:szCs w:val="20"/>
        </w:rPr>
        <w:t>CAPÍTULO II</w:t>
      </w:r>
      <w:bookmarkEnd w:id="2"/>
    </w:p>
    <w:p w14:paraId="5B33A2B4" w14:textId="77777777" w:rsidR="002D72CC" w:rsidRPr="006A2C34" w:rsidRDefault="002D72CC" w:rsidP="002D72CC">
      <w:pPr>
        <w:pStyle w:val="Ttulo2"/>
        <w:spacing w:line="240" w:lineRule="auto"/>
        <w:jc w:val="center"/>
        <w:rPr>
          <w:rFonts w:asciiTheme="minorHAnsi" w:eastAsiaTheme="minorHAnsi" w:hAnsiTheme="minorHAnsi" w:cstheme="minorHAnsi"/>
          <w:b/>
          <w:color w:val="auto"/>
          <w:sz w:val="20"/>
          <w:szCs w:val="20"/>
        </w:rPr>
      </w:pPr>
      <w:bookmarkStart w:id="3" w:name="_Toc44933910"/>
      <w:r w:rsidRPr="006A2C34">
        <w:rPr>
          <w:rFonts w:asciiTheme="minorHAnsi" w:eastAsiaTheme="minorHAnsi" w:hAnsiTheme="minorHAnsi" w:cstheme="minorHAnsi"/>
          <w:b/>
          <w:color w:val="auto"/>
          <w:sz w:val="20"/>
          <w:szCs w:val="20"/>
        </w:rPr>
        <w:t>Del Consejo de Participación y Planeación para el Desarrollo Municipal</w:t>
      </w:r>
      <w:bookmarkEnd w:id="3"/>
    </w:p>
    <w:p w14:paraId="66F5B878" w14:textId="77777777" w:rsidR="002D72CC" w:rsidRPr="006A2C34" w:rsidRDefault="002D72CC" w:rsidP="002D72CC">
      <w:pPr>
        <w:spacing w:after="0" w:line="240" w:lineRule="auto"/>
        <w:jc w:val="center"/>
        <w:rPr>
          <w:rFonts w:cstheme="minorHAnsi"/>
          <w:b/>
          <w:sz w:val="20"/>
          <w:szCs w:val="20"/>
        </w:rPr>
      </w:pPr>
    </w:p>
    <w:p w14:paraId="7BB2AEB4" w14:textId="77777777" w:rsidR="002D72CC" w:rsidRPr="006A2C34" w:rsidRDefault="002D72CC" w:rsidP="002D72CC">
      <w:pPr>
        <w:pStyle w:val="Ttulo3"/>
        <w:spacing w:line="240" w:lineRule="auto"/>
        <w:jc w:val="center"/>
        <w:rPr>
          <w:rFonts w:asciiTheme="minorHAnsi" w:eastAsiaTheme="minorHAnsi" w:hAnsiTheme="minorHAnsi" w:cstheme="minorHAnsi"/>
          <w:b/>
          <w:color w:val="auto"/>
          <w:sz w:val="20"/>
          <w:szCs w:val="20"/>
        </w:rPr>
      </w:pPr>
      <w:bookmarkStart w:id="4" w:name="_Toc44933911"/>
      <w:r w:rsidRPr="006A2C34">
        <w:rPr>
          <w:rFonts w:asciiTheme="minorHAnsi" w:eastAsiaTheme="minorHAnsi" w:hAnsiTheme="minorHAnsi" w:cstheme="minorHAnsi"/>
          <w:b/>
          <w:color w:val="auto"/>
          <w:sz w:val="20"/>
          <w:szCs w:val="20"/>
        </w:rPr>
        <w:t>Sección Primera</w:t>
      </w:r>
      <w:bookmarkEnd w:id="4"/>
    </w:p>
    <w:p w14:paraId="10E52ACD" w14:textId="77777777" w:rsidR="002D72CC" w:rsidRPr="006A2C34" w:rsidRDefault="002D72CC" w:rsidP="002D72CC">
      <w:pPr>
        <w:pStyle w:val="Ttulo3"/>
        <w:spacing w:line="240" w:lineRule="auto"/>
        <w:jc w:val="center"/>
        <w:rPr>
          <w:rFonts w:asciiTheme="minorHAnsi" w:eastAsiaTheme="minorHAnsi" w:hAnsiTheme="minorHAnsi" w:cstheme="minorHAnsi"/>
          <w:b/>
          <w:color w:val="auto"/>
          <w:sz w:val="20"/>
          <w:szCs w:val="20"/>
        </w:rPr>
      </w:pPr>
      <w:bookmarkStart w:id="5" w:name="_Toc44933912"/>
      <w:r w:rsidRPr="006A2C34">
        <w:rPr>
          <w:rFonts w:asciiTheme="minorHAnsi" w:eastAsiaTheme="minorHAnsi" w:hAnsiTheme="minorHAnsi" w:cstheme="minorHAnsi"/>
          <w:b/>
          <w:color w:val="auto"/>
          <w:sz w:val="20"/>
          <w:szCs w:val="20"/>
        </w:rPr>
        <w:t>De las facultades del Consejo</w:t>
      </w:r>
      <w:bookmarkEnd w:id="5"/>
    </w:p>
    <w:p w14:paraId="42A7B43E" w14:textId="77777777" w:rsidR="002D72CC" w:rsidRPr="006A2C34" w:rsidRDefault="002D72CC" w:rsidP="002D72CC">
      <w:pPr>
        <w:spacing w:after="0" w:line="240" w:lineRule="auto"/>
        <w:jc w:val="both"/>
        <w:rPr>
          <w:rFonts w:cstheme="minorHAnsi"/>
          <w:sz w:val="20"/>
          <w:szCs w:val="20"/>
        </w:rPr>
      </w:pPr>
    </w:p>
    <w:p w14:paraId="2EDCC215" w14:textId="5DC318E7" w:rsidR="00B47D53" w:rsidRPr="006A2C34" w:rsidRDefault="00B47D53" w:rsidP="002D72CC">
      <w:pPr>
        <w:spacing w:after="0" w:line="240" w:lineRule="auto"/>
        <w:jc w:val="both"/>
        <w:rPr>
          <w:rFonts w:cstheme="minorHAnsi"/>
          <w:sz w:val="20"/>
          <w:szCs w:val="20"/>
        </w:rPr>
      </w:pPr>
    </w:p>
    <w:p w14:paraId="209F32FB" w14:textId="6C30570D" w:rsidR="00FF57D5" w:rsidRPr="006A2C34" w:rsidRDefault="00FF57D5" w:rsidP="002D72CC">
      <w:pPr>
        <w:spacing w:after="0" w:line="240" w:lineRule="auto"/>
        <w:jc w:val="both"/>
        <w:rPr>
          <w:rFonts w:cstheme="minorHAnsi"/>
          <w:sz w:val="20"/>
          <w:szCs w:val="20"/>
        </w:rPr>
      </w:pPr>
      <w:r w:rsidRPr="006A2C34">
        <w:rPr>
          <w:rFonts w:cstheme="minorHAnsi"/>
          <w:b/>
          <w:sz w:val="20"/>
          <w:szCs w:val="20"/>
        </w:rPr>
        <w:t>Artículo 7.</w:t>
      </w:r>
      <w:r w:rsidRPr="006A2C34">
        <w:rPr>
          <w:rFonts w:cstheme="minorHAnsi"/>
          <w:sz w:val="20"/>
          <w:szCs w:val="20"/>
        </w:rPr>
        <w:t xml:space="preserve"> Para la debida aplicación del presente reglamento, el Consejo de Participación y Planeación para el Desarrollo Municipal de Puerto Vallarta, Jalisco tendrá las siguientes atribuciones:</w:t>
      </w:r>
    </w:p>
    <w:p w14:paraId="69690161" w14:textId="77777777" w:rsidR="00FF57D5" w:rsidRPr="006A2C34" w:rsidRDefault="00FF57D5" w:rsidP="002D72CC">
      <w:pPr>
        <w:spacing w:after="0" w:line="240" w:lineRule="auto"/>
        <w:jc w:val="both"/>
        <w:rPr>
          <w:rFonts w:cstheme="minorHAnsi"/>
          <w:b/>
          <w:sz w:val="20"/>
          <w:szCs w:val="20"/>
        </w:rPr>
      </w:pPr>
    </w:p>
    <w:p w14:paraId="519961D2" w14:textId="77777777" w:rsidR="002D72CC" w:rsidRPr="006A2C34" w:rsidRDefault="002D72CC" w:rsidP="00D55FCC">
      <w:pPr>
        <w:pStyle w:val="Prrafodelista"/>
        <w:numPr>
          <w:ilvl w:val="0"/>
          <w:numId w:val="5"/>
        </w:numPr>
        <w:spacing w:after="0" w:line="240" w:lineRule="auto"/>
        <w:ind w:left="718" w:hanging="425"/>
        <w:jc w:val="both"/>
        <w:rPr>
          <w:rFonts w:cstheme="minorHAnsi"/>
          <w:sz w:val="20"/>
          <w:szCs w:val="20"/>
        </w:rPr>
      </w:pPr>
      <w:r w:rsidRPr="006A2C34">
        <w:rPr>
          <w:rFonts w:cstheme="minorHAnsi"/>
          <w:sz w:val="20"/>
          <w:szCs w:val="20"/>
        </w:rPr>
        <w:t>Ser el espacio de alineación de los esfuerzos que, en materia de planeación participativa, se realicen en el municipio;</w:t>
      </w:r>
    </w:p>
    <w:p w14:paraId="044A96C6" w14:textId="77777777" w:rsidR="002D72CC" w:rsidRPr="006A2C34" w:rsidRDefault="002D72CC" w:rsidP="00D55FCC">
      <w:pPr>
        <w:pStyle w:val="Prrafodelista"/>
        <w:numPr>
          <w:ilvl w:val="0"/>
          <w:numId w:val="5"/>
        </w:numPr>
        <w:spacing w:after="0" w:line="240" w:lineRule="auto"/>
        <w:ind w:left="718" w:hanging="425"/>
        <w:jc w:val="both"/>
        <w:rPr>
          <w:rFonts w:cstheme="minorHAnsi"/>
          <w:sz w:val="20"/>
          <w:szCs w:val="20"/>
        </w:rPr>
      </w:pPr>
      <w:r w:rsidRPr="006A2C34">
        <w:rPr>
          <w:rFonts w:cstheme="minorHAnsi"/>
          <w:sz w:val="20"/>
          <w:szCs w:val="20"/>
        </w:rPr>
        <w:t xml:space="preserve">Colaborar en las actividades del proceso de planeación participativa para el desarrollo municipal con la participación que corresponda a los gobiernos federal y estatal, así como a los sectores social y privado; </w:t>
      </w:r>
    </w:p>
    <w:p w14:paraId="3C86E978" w14:textId="77777777" w:rsidR="002D72CC" w:rsidRPr="006A2C34" w:rsidRDefault="002D72CC" w:rsidP="00D55FCC">
      <w:pPr>
        <w:pStyle w:val="Prrafodelista"/>
        <w:numPr>
          <w:ilvl w:val="0"/>
          <w:numId w:val="5"/>
        </w:numPr>
        <w:spacing w:after="0" w:line="240" w:lineRule="auto"/>
        <w:ind w:left="718" w:hanging="425"/>
        <w:jc w:val="both"/>
        <w:rPr>
          <w:rFonts w:cstheme="minorHAnsi"/>
          <w:sz w:val="20"/>
          <w:szCs w:val="20"/>
        </w:rPr>
      </w:pPr>
      <w:r w:rsidRPr="006A2C34">
        <w:rPr>
          <w:rFonts w:cstheme="minorHAnsi"/>
          <w:sz w:val="20"/>
          <w:szCs w:val="20"/>
        </w:rPr>
        <w:t>Participar en la formulación, evaluación y actualización del Plan Municipal de Desarrollo y Gobernanza del municipio;</w:t>
      </w:r>
    </w:p>
    <w:p w14:paraId="1EB77BA2" w14:textId="77777777" w:rsidR="002D72CC" w:rsidRPr="006A2C34" w:rsidRDefault="002D72CC" w:rsidP="00D55FCC">
      <w:pPr>
        <w:pStyle w:val="Prrafodelista"/>
        <w:numPr>
          <w:ilvl w:val="0"/>
          <w:numId w:val="5"/>
        </w:numPr>
        <w:spacing w:after="0" w:line="240" w:lineRule="auto"/>
        <w:ind w:left="718" w:hanging="425"/>
        <w:jc w:val="both"/>
        <w:rPr>
          <w:rFonts w:cstheme="minorHAnsi"/>
          <w:sz w:val="20"/>
          <w:szCs w:val="20"/>
        </w:rPr>
      </w:pPr>
      <w:r w:rsidRPr="006A2C34">
        <w:rPr>
          <w:rFonts w:cstheme="minorHAnsi"/>
          <w:sz w:val="20"/>
          <w:szCs w:val="20"/>
        </w:rPr>
        <w:t xml:space="preserve">Emitir recomendaciones sobre el contenido del Plan Municipal de Desarrollo y Gobernanza, los planes regionales de desarrollo y, en su caso, sugerir modificaciones a los mismos; </w:t>
      </w:r>
    </w:p>
    <w:p w14:paraId="000EC3EE" w14:textId="77777777" w:rsidR="002D72CC" w:rsidRPr="006A2C34" w:rsidRDefault="002D72CC" w:rsidP="00D55FCC">
      <w:pPr>
        <w:pStyle w:val="Prrafodelista"/>
        <w:numPr>
          <w:ilvl w:val="0"/>
          <w:numId w:val="5"/>
        </w:numPr>
        <w:spacing w:after="0" w:line="240" w:lineRule="auto"/>
        <w:ind w:left="709" w:hanging="425"/>
        <w:jc w:val="both"/>
        <w:rPr>
          <w:rFonts w:cstheme="minorHAnsi"/>
          <w:sz w:val="20"/>
          <w:szCs w:val="20"/>
        </w:rPr>
      </w:pPr>
      <w:r w:rsidRPr="006A2C34">
        <w:rPr>
          <w:rFonts w:cstheme="minorHAnsi"/>
          <w:sz w:val="20"/>
          <w:szCs w:val="20"/>
        </w:rPr>
        <w:t xml:space="preserve">Opinar sobre las prioridades del desarrollo del Municipio y, proponer la orientación y capacitación de la inversión, gasto y financiamiento para el desarrollo municipal y regional; así como la inclusión de proyectos en el Presupuesto de Egresos del Municipio y la </w:t>
      </w:r>
      <w:proofErr w:type="spellStart"/>
      <w:r w:rsidRPr="006A2C34">
        <w:rPr>
          <w:rFonts w:cstheme="minorHAnsi"/>
          <w:sz w:val="20"/>
          <w:szCs w:val="20"/>
        </w:rPr>
        <w:t>transversalización</w:t>
      </w:r>
      <w:proofErr w:type="spellEnd"/>
      <w:r w:rsidRPr="006A2C34">
        <w:rPr>
          <w:rFonts w:cstheme="minorHAnsi"/>
          <w:sz w:val="20"/>
          <w:szCs w:val="20"/>
        </w:rPr>
        <w:t xml:space="preserve"> del enfoque de equidad entre hombres y mujeres; </w:t>
      </w:r>
    </w:p>
    <w:p w14:paraId="517F3F47" w14:textId="77777777" w:rsidR="002D72CC" w:rsidRPr="006A2C34" w:rsidRDefault="002D72CC" w:rsidP="00D55FCC">
      <w:pPr>
        <w:pStyle w:val="Prrafodelista"/>
        <w:numPr>
          <w:ilvl w:val="0"/>
          <w:numId w:val="5"/>
        </w:numPr>
        <w:spacing w:after="0" w:line="240" w:lineRule="auto"/>
        <w:ind w:left="709" w:hanging="425"/>
        <w:jc w:val="both"/>
        <w:rPr>
          <w:rFonts w:cstheme="minorHAnsi"/>
          <w:sz w:val="20"/>
          <w:szCs w:val="20"/>
        </w:rPr>
      </w:pPr>
      <w:r w:rsidRPr="006A2C34">
        <w:rPr>
          <w:rFonts w:cstheme="minorHAnsi"/>
          <w:sz w:val="20"/>
          <w:szCs w:val="20"/>
        </w:rPr>
        <w:t xml:space="preserve">Sugerir a los gobiernos federal y estatal la realización de convenios, con el propósito de coordinarse para alcanzar los objetivos del Plan Municipal de Desarrollo y Gobernanza; </w:t>
      </w:r>
    </w:p>
    <w:p w14:paraId="19AB5B04" w14:textId="77777777" w:rsidR="002D72CC" w:rsidRPr="006A2C34" w:rsidRDefault="002D72CC" w:rsidP="00D55FCC">
      <w:pPr>
        <w:pStyle w:val="Prrafodelista"/>
        <w:numPr>
          <w:ilvl w:val="0"/>
          <w:numId w:val="5"/>
        </w:numPr>
        <w:spacing w:after="0" w:line="240" w:lineRule="auto"/>
        <w:ind w:left="709" w:hanging="425"/>
        <w:jc w:val="both"/>
        <w:rPr>
          <w:rFonts w:cstheme="minorHAnsi"/>
          <w:sz w:val="20"/>
          <w:szCs w:val="20"/>
        </w:rPr>
      </w:pPr>
      <w:r w:rsidRPr="006A2C34">
        <w:rPr>
          <w:rFonts w:cstheme="minorHAnsi"/>
          <w:sz w:val="20"/>
          <w:szCs w:val="20"/>
        </w:rPr>
        <w:t xml:space="preserve">Participar en el seguimiento y evaluación de los programas federales y estatales que se realicen en el municipio y su compatibilización con los del propio ayuntamiento; </w:t>
      </w:r>
    </w:p>
    <w:p w14:paraId="5DCF6FDC" w14:textId="77777777" w:rsidR="002D72CC" w:rsidRPr="006A2C34" w:rsidRDefault="002D72CC" w:rsidP="00D55FCC">
      <w:pPr>
        <w:pStyle w:val="Prrafodelista"/>
        <w:numPr>
          <w:ilvl w:val="0"/>
          <w:numId w:val="5"/>
        </w:numPr>
        <w:spacing w:after="0" w:line="240" w:lineRule="auto"/>
        <w:ind w:left="709" w:hanging="425"/>
        <w:jc w:val="both"/>
        <w:rPr>
          <w:rFonts w:cstheme="minorHAnsi"/>
          <w:sz w:val="20"/>
          <w:szCs w:val="20"/>
        </w:rPr>
      </w:pPr>
      <w:r w:rsidRPr="006A2C34">
        <w:rPr>
          <w:rFonts w:cstheme="minorHAnsi"/>
          <w:sz w:val="20"/>
          <w:szCs w:val="20"/>
        </w:rPr>
        <w:t xml:space="preserve">Promover acuerdos de cooperación y colaboración entre los ciudadanos y los sectores público y privados que actúen a nivel municipal y regional, tendientes a orientar sus esfuerzos hacia el logro de los objetivos del Plan Municipal de Desarrollo y Gobernanza; </w:t>
      </w:r>
    </w:p>
    <w:p w14:paraId="7A0328BB" w14:textId="77777777" w:rsidR="002D72CC" w:rsidRPr="006A2C34" w:rsidRDefault="002D72CC" w:rsidP="00D55FCC">
      <w:pPr>
        <w:pStyle w:val="Prrafodelista"/>
        <w:numPr>
          <w:ilvl w:val="0"/>
          <w:numId w:val="5"/>
        </w:numPr>
        <w:spacing w:after="0" w:line="240" w:lineRule="auto"/>
        <w:ind w:left="709" w:hanging="425"/>
        <w:jc w:val="both"/>
        <w:rPr>
          <w:rFonts w:cstheme="minorHAnsi"/>
          <w:sz w:val="20"/>
          <w:szCs w:val="20"/>
        </w:rPr>
      </w:pPr>
      <w:r w:rsidRPr="006A2C34">
        <w:rPr>
          <w:rFonts w:cstheme="minorHAnsi"/>
          <w:sz w:val="20"/>
          <w:szCs w:val="20"/>
        </w:rPr>
        <w:t xml:space="preserve">Promover la coordinación con las instancias de planeación participativa de otros municipios dentro y fuera de la entidad, a fin de coadyuvar en la formulación, ejecución y evaluación de planes para el desarrollo intermunicipal, con la intervención que corresponda a la federación y las respectivas entidades para tales efectos; </w:t>
      </w:r>
    </w:p>
    <w:p w14:paraId="663E77A8" w14:textId="77777777" w:rsidR="002D72CC" w:rsidRPr="006A2C34" w:rsidRDefault="002D72CC" w:rsidP="00D55FCC">
      <w:pPr>
        <w:pStyle w:val="Prrafodelista"/>
        <w:numPr>
          <w:ilvl w:val="0"/>
          <w:numId w:val="5"/>
        </w:numPr>
        <w:spacing w:after="0" w:line="240" w:lineRule="auto"/>
        <w:ind w:left="709" w:hanging="425"/>
        <w:jc w:val="both"/>
        <w:rPr>
          <w:rFonts w:cstheme="minorHAnsi"/>
          <w:sz w:val="20"/>
          <w:szCs w:val="20"/>
        </w:rPr>
      </w:pPr>
      <w:r w:rsidRPr="006A2C34">
        <w:rPr>
          <w:rFonts w:cstheme="minorHAnsi"/>
          <w:sz w:val="20"/>
          <w:szCs w:val="20"/>
        </w:rPr>
        <w:t xml:space="preserve">Acordar el establecimiento de comités y mesas distritales nivel municipal. En la integración de estos órganos se deberá considerar invariablemente, la participación ciudadana conforme a la naturaleza de su objeto; </w:t>
      </w:r>
    </w:p>
    <w:p w14:paraId="05814D43" w14:textId="77777777" w:rsidR="002D72CC" w:rsidRPr="006A2C34" w:rsidRDefault="002D72CC" w:rsidP="00D55FCC">
      <w:pPr>
        <w:pStyle w:val="Prrafodelista"/>
        <w:numPr>
          <w:ilvl w:val="0"/>
          <w:numId w:val="5"/>
        </w:numPr>
        <w:spacing w:after="0" w:line="240" w:lineRule="auto"/>
        <w:ind w:left="709" w:hanging="425"/>
        <w:jc w:val="both"/>
        <w:rPr>
          <w:rFonts w:cstheme="minorHAnsi"/>
          <w:sz w:val="20"/>
          <w:szCs w:val="20"/>
        </w:rPr>
      </w:pPr>
      <w:r w:rsidRPr="006A2C34">
        <w:rPr>
          <w:rFonts w:cstheme="minorHAnsi"/>
          <w:sz w:val="20"/>
          <w:szCs w:val="20"/>
        </w:rPr>
        <w:t>Difundir y socializar el Plan Municipal de Desarrollo y Gobernanza entre la población; y</w:t>
      </w:r>
    </w:p>
    <w:p w14:paraId="4C7DC607" w14:textId="77777777" w:rsidR="002D72CC" w:rsidRPr="006A2C34" w:rsidRDefault="002D72CC" w:rsidP="00D55FCC">
      <w:pPr>
        <w:pStyle w:val="Prrafodelista"/>
        <w:numPr>
          <w:ilvl w:val="0"/>
          <w:numId w:val="5"/>
        </w:numPr>
        <w:spacing w:after="0" w:line="240" w:lineRule="auto"/>
        <w:ind w:left="709" w:hanging="425"/>
        <w:jc w:val="both"/>
        <w:rPr>
          <w:rFonts w:cstheme="minorHAnsi"/>
          <w:sz w:val="20"/>
          <w:szCs w:val="20"/>
        </w:rPr>
      </w:pPr>
      <w:r w:rsidRPr="006A2C34">
        <w:rPr>
          <w:rFonts w:cstheme="minorHAnsi"/>
          <w:sz w:val="20"/>
          <w:szCs w:val="20"/>
        </w:rPr>
        <w:t xml:space="preserve">Las demás que le asignen la Ley Estatal, el presente Reglamento y demás ordenamientos aplicables. </w:t>
      </w:r>
    </w:p>
    <w:p w14:paraId="1022C759" w14:textId="77777777" w:rsidR="002D72CC" w:rsidRPr="006A2C34" w:rsidRDefault="002D72CC" w:rsidP="002D72CC">
      <w:pPr>
        <w:spacing w:after="0" w:line="240" w:lineRule="auto"/>
        <w:jc w:val="both"/>
        <w:rPr>
          <w:rFonts w:cstheme="minorHAnsi"/>
          <w:sz w:val="20"/>
          <w:szCs w:val="20"/>
        </w:rPr>
      </w:pPr>
    </w:p>
    <w:p w14:paraId="21465BC7" w14:textId="4374CFAA" w:rsidR="002D72CC" w:rsidRPr="006A2C34" w:rsidRDefault="002D72CC" w:rsidP="002D72CC">
      <w:pPr>
        <w:spacing w:after="0" w:line="240" w:lineRule="auto"/>
        <w:jc w:val="both"/>
        <w:rPr>
          <w:rFonts w:cstheme="minorHAnsi"/>
          <w:i/>
          <w:sz w:val="20"/>
          <w:szCs w:val="20"/>
          <w:lang w:val="es-ES" w:eastAsia="es-ES"/>
        </w:rPr>
      </w:pPr>
      <w:r w:rsidRPr="006A2C34">
        <w:rPr>
          <w:rFonts w:cstheme="minorHAnsi"/>
          <w:sz w:val="20"/>
          <w:szCs w:val="20"/>
          <w:lang w:val="es-ES" w:eastAsia="es-ES"/>
        </w:rPr>
        <w:t xml:space="preserve">Para cumplir con </w:t>
      </w:r>
      <w:r w:rsidR="00FF57D5" w:rsidRPr="006A2C34">
        <w:rPr>
          <w:rFonts w:cstheme="minorHAnsi"/>
          <w:sz w:val="20"/>
          <w:szCs w:val="20"/>
          <w:lang w:val="es-ES" w:eastAsia="es-ES"/>
        </w:rPr>
        <w:t>las atribuciones</w:t>
      </w:r>
      <w:r w:rsidR="00857933" w:rsidRPr="006A2C34">
        <w:rPr>
          <w:rFonts w:cstheme="minorHAnsi"/>
          <w:sz w:val="20"/>
          <w:szCs w:val="20"/>
          <w:lang w:val="es-ES" w:eastAsia="es-ES"/>
        </w:rPr>
        <w:t xml:space="preserve"> </w:t>
      </w:r>
      <w:r w:rsidRPr="006A2C34">
        <w:rPr>
          <w:rFonts w:cstheme="minorHAnsi"/>
          <w:sz w:val="20"/>
          <w:szCs w:val="20"/>
          <w:lang w:val="es-ES" w:eastAsia="es-ES"/>
        </w:rPr>
        <w:t>del Consejo, el</w:t>
      </w:r>
      <w:r w:rsidR="00857933" w:rsidRPr="006A2C34">
        <w:rPr>
          <w:rFonts w:cstheme="minorHAnsi"/>
          <w:sz w:val="20"/>
          <w:szCs w:val="20"/>
          <w:lang w:val="es-ES" w:eastAsia="es-ES"/>
        </w:rPr>
        <w:t xml:space="preserve"> o la Titular de la</w:t>
      </w:r>
      <w:r w:rsidRPr="006A2C34">
        <w:rPr>
          <w:rFonts w:cstheme="minorHAnsi"/>
          <w:sz w:val="20"/>
          <w:szCs w:val="20"/>
          <w:lang w:val="es-ES" w:eastAsia="es-ES"/>
        </w:rPr>
        <w:t xml:space="preserve"> </w:t>
      </w:r>
      <w:r w:rsidR="00857933" w:rsidRPr="006A2C34">
        <w:rPr>
          <w:rFonts w:cstheme="minorHAnsi"/>
          <w:sz w:val="20"/>
          <w:szCs w:val="20"/>
          <w:lang w:val="es-ES" w:eastAsia="es-ES"/>
        </w:rPr>
        <w:t>Dirección</w:t>
      </w:r>
      <w:r w:rsidRPr="006A2C34">
        <w:rPr>
          <w:rFonts w:cstheme="minorHAnsi"/>
          <w:sz w:val="20"/>
          <w:szCs w:val="20"/>
          <w:lang w:val="es-ES" w:eastAsia="es-ES"/>
        </w:rPr>
        <w:t xml:space="preserve"> de Desarrollo Social</w:t>
      </w:r>
      <w:r w:rsidRPr="006A2C34">
        <w:rPr>
          <w:rFonts w:cstheme="minorHAnsi"/>
          <w:b/>
          <w:sz w:val="20"/>
          <w:szCs w:val="20"/>
          <w:lang w:val="es-ES" w:eastAsia="es-ES"/>
        </w:rPr>
        <w:t xml:space="preserve"> </w:t>
      </w:r>
      <w:r w:rsidRPr="006A2C34">
        <w:rPr>
          <w:rFonts w:cstheme="minorHAnsi"/>
          <w:sz w:val="20"/>
          <w:szCs w:val="20"/>
          <w:lang w:val="es-ES" w:eastAsia="es-ES"/>
        </w:rPr>
        <w:t xml:space="preserve">hará una proyección de egresos </w:t>
      </w:r>
      <w:r w:rsidR="00857933" w:rsidRPr="006A2C34">
        <w:rPr>
          <w:rFonts w:cstheme="minorHAnsi"/>
          <w:sz w:val="20"/>
          <w:szCs w:val="20"/>
          <w:lang w:val="es-ES" w:eastAsia="es-ES"/>
        </w:rPr>
        <w:t xml:space="preserve">en tiempo y forma </w:t>
      </w:r>
      <w:r w:rsidRPr="006A2C34">
        <w:rPr>
          <w:rFonts w:cstheme="minorHAnsi"/>
          <w:sz w:val="20"/>
          <w:szCs w:val="20"/>
          <w:lang w:val="es-ES" w:eastAsia="es-ES"/>
        </w:rPr>
        <w:t xml:space="preserve">a la Tesorería Municipal, que contemplará los gastos y costos del funcionamiento del órgano colegiado y toda su estructura, para que sea incluida una partida presupuestal en el Proyecto de Presupuesto de Egresos del Municipio de Puerto Vallarta, Jalisco del siguiente ejercicio fiscal. </w:t>
      </w:r>
    </w:p>
    <w:p w14:paraId="233BAED9" w14:textId="77777777" w:rsidR="002D72CC" w:rsidRPr="006A2C34" w:rsidRDefault="002D72CC" w:rsidP="002D72CC">
      <w:pPr>
        <w:spacing w:after="0" w:line="240" w:lineRule="auto"/>
        <w:jc w:val="both"/>
        <w:rPr>
          <w:rFonts w:cstheme="minorHAnsi"/>
          <w:sz w:val="20"/>
          <w:szCs w:val="20"/>
        </w:rPr>
      </w:pPr>
    </w:p>
    <w:p w14:paraId="43AF6E3C" w14:textId="77777777" w:rsidR="002D72CC" w:rsidRPr="006A2C34" w:rsidRDefault="002D72CC" w:rsidP="001A5448">
      <w:pPr>
        <w:pStyle w:val="Ttulo3"/>
        <w:spacing w:line="240" w:lineRule="auto"/>
        <w:jc w:val="center"/>
        <w:rPr>
          <w:rFonts w:asciiTheme="minorHAnsi" w:eastAsiaTheme="minorHAnsi" w:hAnsiTheme="minorHAnsi" w:cstheme="minorHAnsi"/>
          <w:b/>
          <w:color w:val="auto"/>
          <w:sz w:val="20"/>
          <w:szCs w:val="20"/>
        </w:rPr>
      </w:pPr>
      <w:bookmarkStart w:id="6" w:name="_Toc44933913"/>
      <w:r w:rsidRPr="006A2C34">
        <w:rPr>
          <w:rFonts w:asciiTheme="minorHAnsi" w:eastAsiaTheme="minorHAnsi" w:hAnsiTheme="minorHAnsi" w:cstheme="minorHAnsi"/>
          <w:b/>
          <w:color w:val="auto"/>
          <w:sz w:val="20"/>
          <w:szCs w:val="20"/>
        </w:rPr>
        <w:t>Sección Segunda</w:t>
      </w:r>
      <w:bookmarkEnd w:id="6"/>
    </w:p>
    <w:p w14:paraId="3C24BE80" w14:textId="77777777" w:rsidR="002D72CC" w:rsidRPr="006A2C34" w:rsidRDefault="002D72CC" w:rsidP="001A5448">
      <w:pPr>
        <w:pStyle w:val="Ttulo3"/>
        <w:spacing w:line="240" w:lineRule="auto"/>
        <w:jc w:val="center"/>
        <w:rPr>
          <w:rFonts w:asciiTheme="minorHAnsi" w:eastAsiaTheme="minorHAnsi" w:hAnsiTheme="minorHAnsi" w:cstheme="minorHAnsi"/>
          <w:b/>
          <w:color w:val="auto"/>
          <w:sz w:val="20"/>
          <w:szCs w:val="20"/>
        </w:rPr>
      </w:pPr>
      <w:bookmarkStart w:id="7" w:name="_Toc44933914"/>
      <w:r w:rsidRPr="006A2C34">
        <w:rPr>
          <w:rFonts w:asciiTheme="minorHAnsi" w:eastAsiaTheme="minorHAnsi" w:hAnsiTheme="minorHAnsi" w:cstheme="minorHAnsi"/>
          <w:b/>
          <w:color w:val="auto"/>
          <w:sz w:val="20"/>
          <w:szCs w:val="20"/>
        </w:rPr>
        <w:t>De la integración del Consejo</w:t>
      </w:r>
      <w:bookmarkEnd w:id="7"/>
      <w:r w:rsidRPr="006A2C34">
        <w:rPr>
          <w:rFonts w:asciiTheme="minorHAnsi" w:eastAsiaTheme="minorHAnsi" w:hAnsiTheme="minorHAnsi" w:cstheme="minorHAnsi"/>
          <w:b/>
          <w:color w:val="auto"/>
          <w:sz w:val="20"/>
          <w:szCs w:val="20"/>
        </w:rPr>
        <w:t xml:space="preserve"> </w:t>
      </w:r>
    </w:p>
    <w:p w14:paraId="68AD1202" w14:textId="77777777" w:rsidR="002D72CC" w:rsidRPr="006A2C34" w:rsidRDefault="002D72CC" w:rsidP="002D72CC">
      <w:pPr>
        <w:spacing w:after="0" w:line="240" w:lineRule="auto"/>
        <w:jc w:val="both"/>
        <w:rPr>
          <w:rFonts w:cstheme="minorHAnsi"/>
          <w:sz w:val="20"/>
          <w:szCs w:val="20"/>
        </w:rPr>
      </w:pPr>
    </w:p>
    <w:p w14:paraId="5298CAF1" w14:textId="77777777" w:rsidR="002D72CC" w:rsidRPr="006A2C34" w:rsidRDefault="002D72CC" w:rsidP="002D72CC">
      <w:pPr>
        <w:spacing w:after="0" w:line="240" w:lineRule="auto"/>
        <w:jc w:val="both"/>
        <w:rPr>
          <w:rFonts w:cstheme="minorHAnsi"/>
          <w:sz w:val="20"/>
          <w:szCs w:val="20"/>
          <w:lang w:val="es-ES"/>
        </w:rPr>
      </w:pPr>
      <w:r w:rsidRPr="006A2C34">
        <w:rPr>
          <w:rFonts w:cstheme="minorHAnsi"/>
          <w:b/>
          <w:sz w:val="20"/>
          <w:szCs w:val="20"/>
          <w:lang w:val="es-ES"/>
        </w:rPr>
        <w:t>Artículo 8.</w:t>
      </w:r>
      <w:r w:rsidRPr="006A2C34">
        <w:rPr>
          <w:rFonts w:cstheme="minorHAnsi"/>
          <w:sz w:val="20"/>
          <w:szCs w:val="20"/>
          <w:lang w:val="es-ES"/>
        </w:rPr>
        <w:t xml:space="preserve"> </w:t>
      </w:r>
      <w:r w:rsidR="006457F6" w:rsidRPr="006A2C34">
        <w:rPr>
          <w:rFonts w:cstheme="minorHAnsi"/>
          <w:sz w:val="20"/>
          <w:szCs w:val="20"/>
          <w:lang w:val="es-ES"/>
        </w:rPr>
        <w:t xml:space="preserve">Los cargos de los miembros del Consejo tendrán calidad de consejeros, siendo </w:t>
      </w:r>
      <w:r w:rsidRPr="006A2C34">
        <w:rPr>
          <w:rFonts w:cstheme="minorHAnsi"/>
          <w:sz w:val="20"/>
          <w:szCs w:val="20"/>
          <w:lang w:val="es-ES"/>
        </w:rPr>
        <w:t xml:space="preserve">son honoríficos por lo que no se recibe remuneración económica por su ejercicio y tratándose de servidores públicos, sus funciones son inherentes al cargo que desempeñen. </w:t>
      </w:r>
    </w:p>
    <w:p w14:paraId="4AAE4ED3" w14:textId="77777777" w:rsidR="002D72CC" w:rsidRPr="006A2C34" w:rsidRDefault="002D72CC" w:rsidP="002D72CC">
      <w:pPr>
        <w:spacing w:after="0" w:line="240" w:lineRule="auto"/>
        <w:jc w:val="both"/>
        <w:rPr>
          <w:rFonts w:cstheme="minorHAnsi"/>
          <w:sz w:val="20"/>
          <w:szCs w:val="20"/>
          <w:lang w:val="es-ES"/>
        </w:rPr>
      </w:pPr>
    </w:p>
    <w:p w14:paraId="1C12D53D" w14:textId="77777777" w:rsidR="002D72CC" w:rsidRPr="006A2C34" w:rsidRDefault="002D72CC" w:rsidP="002D72CC">
      <w:pPr>
        <w:spacing w:after="0" w:line="240" w:lineRule="auto"/>
        <w:jc w:val="both"/>
        <w:rPr>
          <w:rFonts w:cstheme="minorHAnsi"/>
          <w:sz w:val="20"/>
          <w:szCs w:val="20"/>
          <w:lang w:val="es-ES"/>
        </w:rPr>
      </w:pPr>
      <w:r w:rsidRPr="006A2C34">
        <w:rPr>
          <w:rFonts w:cstheme="minorHAnsi"/>
          <w:sz w:val="20"/>
          <w:szCs w:val="20"/>
          <w:lang w:val="es-ES"/>
        </w:rPr>
        <w:t>La designación de los Consejeros representantes ciudadanos y del sector privado, no genera relación laboral ninguna con el Municipio, las autoridades integrantes del Consejo Municipal o los Consejeros entre sí y, por lo tanto, no genera ninguna obligación de carácter laboral.</w:t>
      </w:r>
    </w:p>
    <w:p w14:paraId="198B3DCF" w14:textId="77777777" w:rsidR="002D72CC" w:rsidRPr="006A2C34" w:rsidRDefault="002D72CC" w:rsidP="002D72CC">
      <w:pPr>
        <w:spacing w:after="0" w:line="240" w:lineRule="auto"/>
        <w:jc w:val="both"/>
        <w:rPr>
          <w:rFonts w:cstheme="minorHAnsi"/>
          <w:sz w:val="20"/>
          <w:szCs w:val="20"/>
          <w:lang w:val="es-ES"/>
        </w:rPr>
      </w:pPr>
    </w:p>
    <w:p w14:paraId="0DCEEDF7" w14:textId="6CB085BF" w:rsidR="002D72CC" w:rsidRPr="006A2C34" w:rsidRDefault="002D72CC" w:rsidP="002D72CC">
      <w:pPr>
        <w:spacing w:after="0" w:line="240" w:lineRule="auto"/>
        <w:jc w:val="both"/>
        <w:rPr>
          <w:rFonts w:cstheme="minorHAnsi"/>
          <w:sz w:val="20"/>
          <w:szCs w:val="20"/>
        </w:rPr>
      </w:pPr>
      <w:r w:rsidRPr="006A2C34">
        <w:rPr>
          <w:rFonts w:cstheme="minorHAnsi"/>
          <w:b/>
          <w:sz w:val="20"/>
          <w:szCs w:val="20"/>
        </w:rPr>
        <w:t>Artículo 9.</w:t>
      </w:r>
      <w:r w:rsidRPr="006A2C34">
        <w:rPr>
          <w:rFonts w:cstheme="minorHAnsi"/>
          <w:sz w:val="20"/>
          <w:szCs w:val="20"/>
        </w:rPr>
        <w:t xml:space="preserve"> El Consejo se integra de la siguiente manera:</w:t>
      </w:r>
    </w:p>
    <w:p w14:paraId="4B07F1B6" w14:textId="18C6FB80" w:rsidR="00FF57D5" w:rsidRPr="006A2C34" w:rsidRDefault="00FF57D5" w:rsidP="002D72CC">
      <w:pPr>
        <w:spacing w:after="0" w:line="240" w:lineRule="auto"/>
        <w:jc w:val="both"/>
        <w:rPr>
          <w:rFonts w:cstheme="minorHAnsi"/>
          <w:sz w:val="20"/>
          <w:szCs w:val="20"/>
        </w:rPr>
      </w:pPr>
    </w:p>
    <w:p w14:paraId="673522AF" w14:textId="77777777" w:rsidR="00FF57D5" w:rsidRPr="006A2C34" w:rsidRDefault="00FF57D5" w:rsidP="00FF57D5">
      <w:pPr>
        <w:pStyle w:val="Estilo"/>
        <w:numPr>
          <w:ilvl w:val="0"/>
          <w:numId w:val="23"/>
        </w:numPr>
        <w:ind w:right="413"/>
        <w:jc w:val="both"/>
        <w:rPr>
          <w:rFonts w:asciiTheme="minorHAnsi" w:eastAsiaTheme="minorHAnsi" w:hAnsiTheme="minorHAnsi" w:cstheme="minorHAnsi"/>
          <w:sz w:val="20"/>
          <w:szCs w:val="20"/>
          <w:lang w:val="es-MX" w:eastAsia="en-US"/>
        </w:rPr>
      </w:pPr>
      <w:r w:rsidRPr="006A2C34">
        <w:rPr>
          <w:rFonts w:asciiTheme="minorHAnsi" w:eastAsiaTheme="minorHAnsi" w:hAnsiTheme="minorHAnsi" w:cstheme="minorHAnsi"/>
          <w:sz w:val="20"/>
          <w:szCs w:val="20"/>
          <w:lang w:val="es-MX" w:eastAsia="en-US"/>
        </w:rPr>
        <w:t>El o la Presidenta Municipal, quien fungirá como presidente del Consejo;</w:t>
      </w:r>
    </w:p>
    <w:p w14:paraId="7C807D85" w14:textId="77777777" w:rsidR="00FF57D5" w:rsidRPr="006A2C34" w:rsidRDefault="00FF57D5" w:rsidP="00FF57D5">
      <w:pPr>
        <w:pStyle w:val="Estilo"/>
        <w:numPr>
          <w:ilvl w:val="0"/>
          <w:numId w:val="23"/>
        </w:numPr>
        <w:tabs>
          <w:tab w:val="left" w:pos="709"/>
          <w:tab w:val="left" w:pos="851"/>
        </w:tabs>
        <w:ind w:right="413"/>
        <w:jc w:val="both"/>
        <w:rPr>
          <w:rFonts w:asciiTheme="minorHAnsi" w:eastAsiaTheme="minorHAnsi" w:hAnsiTheme="minorHAnsi" w:cstheme="minorHAnsi"/>
          <w:sz w:val="20"/>
          <w:szCs w:val="20"/>
          <w:lang w:val="es-MX" w:eastAsia="en-US"/>
        </w:rPr>
      </w:pPr>
      <w:r w:rsidRPr="006A2C34">
        <w:rPr>
          <w:rFonts w:asciiTheme="minorHAnsi" w:eastAsiaTheme="minorHAnsi" w:hAnsiTheme="minorHAnsi" w:cstheme="minorHAnsi"/>
          <w:sz w:val="20"/>
          <w:szCs w:val="20"/>
          <w:lang w:val="es-MX" w:eastAsia="en-US"/>
        </w:rPr>
        <w:t>El o la presidenta de la Comisión edilicia de Ordenamiento Territorial;</w:t>
      </w:r>
    </w:p>
    <w:p w14:paraId="685C515F" w14:textId="77777777" w:rsidR="00FF57D5" w:rsidRPr="006A2C34" w:rsidRDefault="00FF57D5" w:rsidP="00FF57D5">
      <w:pPr>
        <w:pStyle w:val="Estilo"/>
        <w:numPr>
          <w:ilvl w:val="0"/>
          <w:numId w:val="23"/>
        </w:numPr>
        <w:tabs>
          <w:tab w:val="left" w:pos="709"/>
          <w:tab w:val="left" w:pos="851"/>
        </w:tabs>
        <w:ind w:right="413"/>
        <w:jc w:val="both"/>
        <w:rPr>
          <w:rFonts w:asciiTheme="minorHAnsi" w:eastAsiaTheme="minorHAnsi" w:hAnsiTheme="minorHAnsi" w:cstheme="minorHAnsi"/>
          <w:strike/>
          <w:sz w:val="20"/>
          <w:szCs w:val="20"/>
          <w:lang w:val="es-MX" w:eastAsia="en-US"/>
        </w:rPr>
      </w:pPr>
      <w:r w:rsidRPr="006A2C34">
        <w:rPr>
          <w:rFonts w:asciiTheme="minorHAnsi" w:eastAsiaTheme="minorHAnsi" w:hAnsiTheme="minorHAnsi" w:cstheme="minorHAnsi"/>
          <w:sz w:val="20"/>
          <w:szCs w:val="20"/>
          <w:lang w:val="es-MX" w:eastAsia="en-US"/>
        </w:rPr>
        <w:t xml:space="preserve">El o la presidenta de la comisión edilicia de Turismo y Desarrollo Económico; </w:t>
      </w:r>
    </w:p>
    <w:p w14:paraId="38AAA5AB" w14:textId="77777777" w:rsidR="00FF57D5" w:rsidRPr="006A2C34" w:rsidRDefault="00FF57D5" w:rsidP="00FF57D5">
      <w:pPr>
        <w:pStyle w:val="Estilo"/>
        <w:numPr>
          <w:ilvl w:val="0"/>
          <w:numId w:val="23"/>
        </w:numPr>
        <w:tabs>
          <w:tab w:val="left" w:pos="709"/>
          <w:tab w:val="left" w:pos="851"/>
        </w:tabs>
        <w:ind w:right="413"/>
        <w:jc w:val="both"/>
        <w:rPr>
          <w:rFonts w:asciiTheme="minorHAnsi" w:eastAsiaTheme="minorHAnsi" w:hAnsiTheme="minorHAnsi" w:cstheme="minorHAnsi"/>
          <w:strike/>
          <w:sz w:val="20"/>
          <w:szCs w:val="20"/>
          <w:lang w:val="es-MX" w:eastAsia="en-US"/>
        </w:rPr>
      </w:pPr>
      <w:r w:rsidRPr="006A2C34">
        <w:rPr>
          <w:rFonts w:asciiTheme="minorHAnsi" w:eastAsiaTheme="minorHAnsi" w:hAnsiTheme="minorHAnsi" w:cstheme="minorHAnsi"/>
          <w:sz w:val="20"/>
          <w:szCs w:val="20"/>
          <w:lang w:val="es-MX" w:eastAsia="en-US"/>
        </w:rPr>
        <w:t>El o la presidenta de la comisión edilicia de Participación Ciudadana;</w:t>
      </w:r>
    </w:p>
    <w:p w14:paraId="05A26A24" w14:textId="77777777" w:rsidR="00FF57D5" w:rsidRPr="006A2C34" w:rsidRDefault="00FF57D5" w:rsidP="00FF57D5">
      <w:pPr>
        <w:pStyle w:val="Estilo"/>
        <w:numPr>
          <w:ilvl w:val="0"/>
          <w:numId w:val="23"/>
        </w:numPr>
        <w:tabs>
          <w:tab w:val="left" w:pos="709"/>
          <w:tab w:val="left" w:pos="851"/>
        </w:tabs>
        <w:ind w:right="413"/>
        <w:jc w:val="both"/>
        <w:rPr>
          <w:rFonts w:asciiTheme="minorHAnsi" w:eastAsiaTheme="minorHAnsi" w:hAnsiTheme="minorHAnsi" w:cstheme="minorHAnsi"/>
          <w:strike/>
          <w:sz w:val="20"/>
          <w:szCs w:val="20"/>
          <w:lang w:val="es-MX" w:eastAsia="en-US"/>
        </w:rPr>
      </w:pPr>
      <w:r w:rsidRPr="006A2C34">
        <w:rPr>
          <w:rFonts w:asciiTheme="minorHAnsi" w:eastAsiaTheme="minorHAnsi" w:hAnsiTheme="minorHAnsi" w:cstheme="minorHAnsi"/>
          <w:sz w:val="20"/>
          <w:szCs w:val="20"/>
          <w:lang w:val="es-MX" w:eastAsia="en-US"/>
        </w:rPr>
        <w:lastRenderedPageBreak/>
        <w:t>El o la titular de la Dirección de Desarrollo Social;</w:t>
      </w:r>
    </w:p>
    <w:p w14:paraId="42CE9276" w14:textId="77777777" w:rsidR="00FF57D5" w:rsidRPr="006A2C34" w:rsidRDefault="00FF57D5" w:rsidP="00FF57D5">
      <w:pPr>
        <w:pStyle w:val="Estilo"/>
        <w:numPr>
          <w:ilvl w:val="0"/>
          <w:numId w:val="23"/>
        </w:numPr>
        <w:tabs>
          <w:tab w:val="left" w:pos="709"/>
          <w:tab w:val="left" w:pos="851"/>
        </w:tabs>
        <w:ind w:right="413"/>
        <w:jc w:val="both"/>
        <w:rPr>
          <w:rFonts w:asciiTheme="minorHAnsi" w:eastAsiaTheme="minorHAnsi" w:hAnsiTheme="minorHAnsi" w:cstheme="minorHAnsi"/>
          <w:strike/>
          <w:sz w:val="20"/>
          <w:szCs w:val="20"/>
          <w:lang w:val="es-MX" w:eastAsia="en-US"/>
        </w:rPr>
      </w:pPr>
      <w:r w:rsidRPr="006A2C34">
        <w:rPr>
          <w:rFonts w:asciiTheme="minorHAnsi" w:eastAsiaTheme="minorHAnsi" w:hAnsiTheme="minorHAnsi" w:cstheme="minorHAnsi"/>
          <w:sz w:val="20"/>
          <w:szCs w:val="20"/>
          <w:lang w:val="es-MX" w:eastAsia="en-US"/>
        </w:rPr>
        <w:t>El o la titular de la Dirección de Obras Públicas del Municipio;</w:t>
      </w:r>
    </w:p>
    <w:p w14:paraId="09D5993B" w14:textId="77777777" w:rsidR="00FF57D5" w:rsidRPr="006A2C34" w:rsidRDefault="00FF57D5" w:rsidP="00FF57D5">
      <w:pPr>
        <w:pStyle w:val="Estilo"/>
        <w:numPr>
          <w:ilvl w:val="0"/>
          <w:numId w:val="23"/>
        </w:numPr>
        <w:tabs>
          <w:tab w:val="left" w:pos="709"/>
          <w:tab w:val="left" w:pos="851"/>
        </w:tabs>
        <w:ind w:right="413"/>
        <w:jc w:val="both"/>
        <w:rPr>
          <w:rFonts w:asciiTheme="minorHAnsi" w:eastAsiaTheme="minorHAnsi" w:hAnsiTheme="minorHAnsi" w:cstheme="minorHAnsi"/>
          <w:strike/>
          <w:sz w:val="20"/>
          <w:szCs w:val="20"/>
          <w:lang w:val="es-MX" w:eastAsia="en-US"/>
        </w:rPr>
      </w:pPr>
      <w:r w:rsidRPr="006A2C34">
        <w:rPr>
          <w:rFonts w:asciiTheme="minorHAnsi" w:hAnsiTheme="minorHAnsi" w:cstheme="minorHAnsi"/>
          <w:sz w:val="20"/>
          <w:szCs w:val="20"/>
        </w:rPr>
        <w:t>El o la titular del Dirección de Proyectos Estratégicos;</w:t>
      </w:r>
    </w:p>
    <w:p w14:paraId="6264102C" w14:textId="77777777" w:rsidR="00FF57D5" w:rsidRPr="006A2C34" w:rsidRDefault="00FF57D5" w:rsidP="00FF57D5">
      <w:pPr>
        <w:pStyle w:val="Estilo"/>
        <w:numPr>
          <w:ilvl w:val="0"/>
          <w:numId w:val="23"/>
        </w:numPr>
        <w:tabs>
          <w:tab w:val="left" w:pos="709"/>
          <w:tab w:val="left" w:pos="851"/>
        </w:tabs>
        <w:ind w:right="413"/>
        <w:jc w:val="both"/>
        <w:rPr>
          <w:rFonts w:asciiTheme="minorHAnsi" w:eastAsiaTheme="minorHAnsi" w:hAnsiTheme="minorHAnsi" w:cstheme="minorHAnsi"/>
          <w:sz w:val="20"/>
          <w:szCs w:val="20"/>
          <w:lang w:val="es-MX" w:eastAsia="en-US"/>
        </w:rPr>
      </w:pPr>
      <w:r w:rsidRPr="006A2C34">
        <w:rPr>
          <w:rFonts w:asciiTheme="minorHAnsi" w:eastAsiaTheme="minorHAnsi" w:hAnsiTheme="minorHAnsi" w:cstheme="minorHAnsi"/>
          <w:sz w:val="20"/>
          <w:szCs w:val="20"/>
          <w:lang w:val="es-MX" w:eastAsia="en-US"/>
        </w:rPr>
        <w:t>El o la Coordinadora de Gestión Regional de la Secretaría de Planeación y Participación Ciudadana del Estado de Jalisco, en Puerto Vallarta;</w:t>
      </w:r>
    </w:p>
    <w:p w14:paraId="33CD5A7A" w14:textId="77777777" w:rsidR="00FF57D5" w:rsidRPr="006A2C34" w:rsidRDefault="00FF57D5" w:rsidP="00FF57D5">
      <w:pPr>
        <w:pStyle w:val="Estilo"/>
        <w:numPr>
          <w:ilvl w:val="0"/>
          <w:numId w:val="23"/>
        </w:numPr>
        <w:tabs>
          <w:tab w:val="left" w:pos="709"/>
          <w:tab w:val="left" w:pos="851"/>
        </w:tabs>
        <w:ind w:right="413"/>
        <w:jc w:val="both"/>
        <w:rPr>
          <w:rFonts w:asciiTheme="minorHAnsi" w:eastAsiaTheme="minorHAnsi" w:hAnsiTheme="minorHAnsi" w:cstheme="minorHAnsi"/>
          <w:strike/>
          <w:sz w:val="20"/>
          <w:szCs w:val="20"/>
          <w:lang w:val="es-MX" w:eastAsia="en-US"/>
        </w:rPr>
      </w:pPr>
      <w:r w:rsidRPr="006A2C34">
        <w:rPr>
          <w:rFonts w:asciiTheme="minorHAnsi" w:eastAsiaTheme="minorHAnsi" w:hAnsiTheme="minorHAnsi" w:cstheme="minorHAnsi"/>
          <w:sz w:val="20"/>
          <w:szCs w:val="20"/>
          <w:lang w:val="es-MX" w:eastAsia="en-US"/>
        </w:rPr>
        <w:t>Dos personas representantes de las organizaciones del sector privado;</w:t>
      </w:r>
    </w:p>
    <w:p w14:paraId="6814C2C6" w14:textId="77777777" w:rsidR="00FF57D5" w:rsidRPr="006A2C34" w:rsidRDefault="00FF57D5" w:rsidP="00FF57D5">
      <w:pPr>
        <w:pStyle w:val="Estilo"/>
        <w:numPr>
          <w:ilvl w:val="0"/>
          <w:numId w:val="23"/>
        </w:numPr>
        <w:tabs>
          <w:tab w:val="left" w:pos="709"/>
          <w:tab w:val="left" w:pos="851"/>
        </w:tabs>
        <w:ind w:right="413"/>
        <w:jc w:val="both"/>
        <w:rPr>
          <w:rFonts w:asciiTheme="minorHAnsi" w:eastAsiaTheme="minorHAnsi" w:hAnsiTheme="minorHAnsi" w:cstheme="minorHAnsi"/>
          <w:sz w:val="20"/>
          <w:szCs w:val="20"/>
          <w:lang w:val="es-MX" w:eastAsia="en-US"/>
        </w:rPr>
      </w:pPr>
      <w:r w:rsidRPr="006A2C34">
        <w:rPr>
          <w:rFonts w:asciiTheme="minorHAnsi" w:eastAsiaTheme="minorHAnsi" w:hAnsiTheme="minorHAnsi" w:cstheme="minorHAnsi"/>
          <w:sz w:val="20"/>
          <w:szCs w:val="20"/>
          <w:lang w:val="es-MX" w:eastAsia="en-US"/>
        </w:rPr>
        <w:t>Dos personas representantes de cooperativas</w:t>
      </w:r>
    </w:p>
    <w:p w14:paraId="7F811891" w14:textId="77777777" w:rsidR="00FF57D5" w:rsidRPr="006A2C34" w:rsidRDefault="00FF57D5" w:rsidP="00FF57D5">
      <w:pPr>
        <w:pStyle w:val="Estilo"/>
        <w:numPr>
          <w:ilvl w:val="0"/>
          <w:numId w:val="23"/>
        </w:numPr>
        <w:tabs>
          <w:tab w:val="left" w:pos="709"/>
          <w:tab w:val="left" w:pos="851"/>
        </w:tabs>
        <w:ind w:right="413"/>
        <w:jc w:val="both"/>
        <w:rPr>
          <w:rFonts w:asciiTheme="minorHAnsi" w:eastAsiaTheme="minorHAnsi" w:hAnsiTheme="minorHAnsi" w:cstheme="minorHAnsi"/>
          <w:sz w:val="20"/>
          <w:szCs w:val="20"/>
          <w:lang w:val="es-MX" w:eastAsia="en-US"/>
        </w:rPr>
      </w:pPr>
      <w:r w:rsidRPr="006A2C34">
        <w:rPr>
          <w:rFonts w:asciiTheme="minorHAnsi" w:eastAsiaTheme="minorHAnsi" w:hAnsiTheme="minorHAnsi" w:cstheme="minorHAnsi"/>
          <w:sz w:val="20"/>
          <w:szCs w:val="20"/>
          <w:lang w:val="es-MX" w:eastAsia="en-US"/>
        </w:rPr>
        <w:t>Dos personas representantes de la sociedad civil organizada que actúen en el municipio, quienes fungirán como Consejeros;</w:t>
      </w:r>
    </w:p>
    <w:p w14:paraId="16986F6F" w14:textId="77777777" w:rsidR="00FF57D5" w:rsidRPr="006A2C34" w:rsidRDefault="00FF57D5" w:rsidP="00FF57D5">
      <w:pPr>
        <w:pStyle w:val="Estilo"/>
        <w:numPr>
          <w:ilvl w:val="0"/>
          <w:numId w:val="23"/>
        </w:numPr>
        <w:tabs>
          <w:tab w:val="left" w:pos="709"/>
          <w:tab w:val="left" w:pos="851"/>
        </w:tabs>
        <w:ind w:right="413"/>
        <w:jc w:val="both"/>
        <w:rPr>
          <w:rFonts w:asciiTheme="minorHAnsi" w:eastAsiaTheme="minorHAnsi" w:hAnsiTheme="minorHAnsi" w:cstheme="minorHAnsi"/>
          <w:sz w:val="20"/>
          <w:szCs w:val="20"/>
          <w:lang w:val="es-MX" w:eastAsia="en-US"/>
        </w:rPr>
      </w:pPr>
      <w:r w:rsidRPr="006A2C34">
        <w:rPr>
          <w:rFonts w:asciiTheme="minorHAnsi" w:eastAsiaTheme="minorHAnsi" w:hAnsiTheme="minorHAnsi" w:cstheme="minorHAnsi"/>
          <w:sz w:val="20"/>
          <w:szCs w:val="20"/>
          <w:lang w:val="es-MX" w:eastAsia="en-US"/>
        </w:rPr>
        <w:t>Dos personas representantes de organizaciones vecinales;</w:t>
      </w:r>
    </w:p>
    <w:p w14:paraId="70F7B96E" w14:textId="77777777" w:rsidR="00FF57D5" w:rsidRPr="006A2C34" w:rsidRDefault="00FF57D5" w:rsidP="00FF57D5">
      <w:pPr>
        <w:pStyle w:val="Estilo"/>
        <w:numPr>
          <w:ilvl w:val="0"/>
          <w:numId w:val="23"/>
        </w:numPr>
        <w:tabs>
          <w:tab w:val="left" w:pos="709"/>
          <w:tab w:val="left" w:pos="851"/>
        </w:tabs>
        <w:ind w:right="413"/>
        <w:jc w:val="both"/>
        <w:rPr>
          <w:rFonts w:asciiTheme="minorHAnsi" w:eastAsiaTheme="minorHAnsi" w:hAnsiTheme="minorHAnsi" w:cstheme="minorHAnsi"/>
          <w:sz w:val="20"/>
          <w:szCs w:val="20"/>
          <w:lang w:val="es-MX" w:eastAsia="en-US"/>
        </w:rPr>
      </w:pPr>
      <w:r w:rsidRPr="006A2C34">
        <w:rPr>
          <w:rFonts w:asciiTheme="minorHAnsi" w:eastAsiaTheme="minorHAnsi" w:hAnsiTheme="minorHAnsi" w:cstheme="minorHAnsi"/>
          <w:sz w:val="20"/>
          <w:szCs w:val="20"/>
          <w:lang w:val="es-MX" w:eastAsia="en-US"/>
        </w:rPr>
        <w:t>Dos personas representantes de las instituciones de educación superior y de investigación en la región;</w:t>
      </w:r>
    </w:p>
    <w:p w14:paraId="6A91B56F" w14:textId="77777777" w:rsidR="00FF57D5" w:rsidRPr="006A2C34" w:rsidRDefault="00FF57D5" w:rsidP="00FF57D5">
      <w:pPr>
        <w:pStyle w:val="Estilo"/>
        <w:numPr>
          <w:ilvl w:val="0"/>
          <w:numId w:val="23"/>
        </w:numPr>
        <w:tabs>
          <w:tab w:val="left" w:pos="709"/>
          <w:tab w:val="left" w:pos="851"/>
        </w:tabs>
        <w:ind w:right="413"/>
        <w:jc w:val="both"/>
        <w:rPr>
          <w:rFonts w:asciiTheme="minorHAnsi" w:eastAsiaTheme="minorHAnsi" w:hAnsiTheme="minorHAnsi" w:cstheme="minorHAnsi"/>
          <w:sz w:val="20"/>
          <w:szCs w:val="20"/>
          <w:lang w:val="es-MX" w:eastAsia="en-US"/>
        </w:rPr>
      </w:pPr>
      <w:r w:rsidRPr="006A2C34">
        <w:rPr>
          <w:rFonts w:asciiTheme="minorHAnsi" w:eastAsiaTheme="minorHAnsi" w:hAnsiTheme="minorHAnsi" w:cstheme="minorHAnsi"/>
          <w:sz w:val="20"/>
          <w:szCs w:val="20"/>
          <w:lang w:val="es-MX" w:eastAsia="en-US"/>
        </w:rPr>
        <w:t>Dos personas líderes a nivel social reconocidos por su contribución al desarrollo de su comunidad;</w:t>
      </w:r>
    </w:p>
    <w:p w14:paraId="72EA428E" w14:textId="77777777" w:rsidR="00FF57D5" w:rsidRPr="006A2C34" w:rsidRDefault="00FF57D5" w:rsidP="00FF57D5">
      <w:pPr>
        <w:pStyle w:val="Estilo"/>
        <w:numPr>
          <w:ilvl w:val="0"/>
          <w:numId w:val="23"/>
        </w:numPr>
        <w:tabs>
          <w:tab w:val="left" w:pos="709"/>
          <w:tab w:val="left" w:pos="851"/>
        </w:tabs>
        <w:ind w:right="413"/>
        <w:jc w:val="both"/>
        <w:rPr>
          <w:rFonts w:asciiTheme="minorHAnsi" w:eastAsiaTheme="minorHAnsi" w:hAnsiTheme="minorHAnsi" w:cstheme="minorHAnsi"/>
          <w:strike/>
          <w:sz w:val="20"/>
          <w:szCs w:val="20"/>
          <w:lang w:val="es-MX" w:eastAsia="en-US"/>
        </w:rPr>
      </w:pPr>
      <w:r w:rsidRPr="006A2C34">
        <w:rPr>
          <w:rFonts w:asciiTheme="minorHAnsi" w:eastAsiaTheme="minorHAnsi" w:hAnsiTheme="minorHAnsi" w:cstheme="minorHAnsi"/>
          <w:sz w:val="20"/>
          <w:szCs w:val="20"/>
          <w:lang w:val="es-MX" w:eastAsia="en-US"/>
        </w:rPr>
        <w:t>Dos personas representantes de grupos vulnerables en el Municipio;</w:t>
      </w:r>
      <w:r w:rsidRPr="006A2C34">
        <w:rPr>
          <w:rFonts w:asciiTheme="minorHAnsi" w:eastAsiaTheme="minorHAnsi" w:hAnsiTheme="minorHAnsi" w:cstheme="minorHAnsi"/>
          <w:strike/>
          <w:sz w:val="20"/>
          <w:szCs w:val="20"/>
          <w:lang w:val="es-MX" w:eastAsia="en-US"/>
        </w:rPr>
        <w:t xml:space="preserve"> </w:t>
      </w:r>
    </w:p>
    <w:p w14:paraId="20083C9F" w14:textId="77777777" w:rsidR="00FF57D5" w:rsidRPr="006A2C34" w:rsidRDefault="00FF57D5" w:rsidP="00FF57D5">
      <w:pPr>
        <w:pStyle w:val="Estilo"/>
        <w:numPr>
          <w:ilvl w:val="0"/>
          <w:numId w:val="23"/>
        </w:numPr>
        <w:tabs>
          <w:tab w:val="left" w:pos="709"/>
          <w:tab w:val="left" w:pos="851"/>
        </w:tabs>
        <w:ind w:right="413"/>
        <w:jc w:val="both"/>
        <w:rPr>
          <w:rFonts w:asciiTheme="minorHAnsi" w:eastAsiaTheme="minorHAnsi" w:hAnsiTheme="minorHAnsi" w:cstheme="minorHAnsi"/>
          <w:sz w:val="20"/>
          <w:szCs w:val="20"/>
          <w:lang w:val="es-MX" w:eastAsia="en-US"/>
        </w:rPr>
      </w:pPr>
      <w:r w:rsidRPr="006A2C34">
        <w:rPr>
          <w:rFonts w:asciiTheme="minorHAnsi" w:eastAsiaTheme="minorHAnsi" w:hAnsiTheme="minorHAnsi" w:cstheme="minorHAnsi"/>
          <w:sz w:val="20"/>
          <w:szCs w:val="20"/>
          <w:lang w:val="es-MX" w:eastAsia="en-US"/>
        </w:rPr>
        <w:t>Dos personas representantes de pueblos y comunidades indígenas dentro del municipio;</w:t>
      </w:r>
    </w:p>
    <w:p w14:paraId="770A5D20" w14:textId="77777777" w:rsidR="00FF57D5" w:rsidRPr="006A2C34" w:rsidRDefault="00FF57D5" w:rsidP="00FF57D5">
      <w:pPr>
        <w:pStyle w:val="Estilo"/>
        <w:numPr>
          <w:ilvl w:val="0"/>
          <w:numId w:val="23"/>
        </w:numPr>
        <w:tabs>
          <w:tab w:val="left" w:pos="709"/>
          <w:tab w:val="left" w:pos="851"/>
        </w:tabs>
        <w:ind w:right="413"/>
        <w:jc w:val="both"/>
        <w:rPr>
          <w:rFonts w:asciiTheme="minorHAnsi" w:eastAsiaTheme="minorHAnsi" w:hAnsiTheme="minorHAnsi" w:cstheme="minorHAnsi"/>
          <w:sz w:val="20"/>
          <w:szCs w:val="20"/>
          <w:lang w:val="es-MX" w:eastAsia="en-US"/>
        </w:rPr>
      </w:pPr>
      <w:r w:rsidRPr="006A2C34">
        <w:rPr>
          <w:rFonts w:asciiTheme="minorHAnsi" w:eastAsiaTheme="minorHAnsi" w:hAnsiTheme="minorHAnsi" w:cstheme="minorHAnsi"/>
          <w:sz w:val="20"/>
          <w:szCs w:val="20"/>
          <w:lang w:val="es-MX" w:eastAsia="en-US"/>
        </w:rPr>
        <w:t>Dos Personas representantes de las delegaciones del municipio, designadas por el Presidente Municipal;</w:t>
      </w:r>
    </w:p>
    <w:p w14:paraId="67BFF6D9" w14:textId="77777777" w:rsidR="006A2C34" w:rsidRDefault="006A2C34" w:rsidP="002D72CC">
      <w:pPr>
        <w:spacing w:after="0" w:line="240" w:lineRule="auto"/>
        <w:jc w:val="both"/>
        <w:rPr>
          <w:rFonts w:cstheme="minorHAnsi"/>
          <w:sz w:val="20"/>
          <w:szCs w:val="20"/>
        </w:rPr>
      </w:pPr>
    </w:p>
    <w:p w14:paraId="53F3323E" w14:textId="77777777" w:rsidR="002D72CC" w:rsidRPr="006A2C34" w:rsidRDefault="002D72CC" w:rsidP="002D72CC">
      <w:pPr>
        <w:spacing w:after="0" w:line="240" w:lineRule="auto"/>
        <w:jc w:val="both"/>
        <w:rPr>
          <w:rFonts w:cstheme="minorHAnsi"/>
          <w:sz w:val="20"/>
          <w:szCs w:val="20"/>
        </w:rPr>
      </w:pPr>
      <w:r w:rsidRPr="006A2C34">
        <w:rPr>
          <w:rFonts w:cstheme="minorHAnsi"/>
          <w:sz w:val="20"/>
          <w:szCs w:val="20"/>
        </w:rPr>
        <w:t xml:space="preserve">El Presidente del Consejo designará al servidor público </w:t>
      </w:r>
      <w:r w:rsidR="00BB796F" w:rsidRPr="006A2C34">
        <w:rPr>
          <w:rFonts w:cstheme="minorHAnsi"/>
          <w:sz w:val="20"/>
          <w:szCs w:val="20"/>
        </w:rPr>
        <w:t xml:space="preserve">municipal </w:t>
      </w:r>
      <w:r w:rsidRPr="006A2C34">
        <w:rPr>
          <w:rFonts w:cstheme="minorHAnsi"/>
          <w:sz w:val="20"/>
          <w:szCs w:val="20"/>
        </w:rPr>
        <w:t>que fungirá como Secretario Técnico.</w:t>
      </w:r>
    </w:p>
    <w:p w14:paraId="33DB4F90" w14:textId="77777777" w:rsidR="002D72CC" w:rsidRPr="006A2C34" w:rsidRDefault="002D72CC" w:rsidP="002D72CC">
      <w:pPr>
        <w:spacing w:after="0" w:line="240" w:lineRule="auto"/>
        <w:jc w:val="both"/>
        <w:rPr>
          <w:rFonts w:cstheme="minorHAnsi"/>
          <w:b/>
          <w:sz w:val="20"/>
          <w:szCs w:val="20"/>
        </w:rPr>
      </w:pPr>
    </w:p>
    <w:p w14:paraId="7F881562" w14:textId="77777777" w:rsidR="002D72CC" w:rsidRPr="006A2C34" w:rsidRDefault="002D72CC" w:rsidP="002D72CC">
      <w:pPr>
        <w:spacing w:after="0" w:line="240" w:lineRule="auto"/>
        <w:jc w:val="both"/>
        <w:rPr>
          <w:rFonts w:cstheme="minorHAnsi"/>
          <w:sz w:val="20"/>
          <w:szCs w:val="20"/>
        </w:rPr>
      </w:pPr>
      <w:r w:rsidRPr="006A2C34">
        <w:rPr>
          <w:rFonts w:cstheme="minorHAnsi"/>
          <w:b/>
          <w:sz w:val="20"/>
          <w:szCs w:val="20"/>
        </w:rPr>
        <w:t xml:space="preserve">Artículo 10. </w:t>
      </w:r>
      <w:r w:rsidRPr="006A2C34">
        <w:rPr>
          <w:rFonts w:cstheme="minorHAnsi"/>
          <w:sz w:val="20"/>
          <w:szCs w:val="20"/>
        </w:rPr>
        <w:t xml:space="preserve">Todos los integrantes del Consejo tendrán voz y voto. Los consejeros con cargos servidor público podrán ser ratificados o renovados al inicio de la Administración Municipal cuando continúen en el cargo.  </w:t>
      </w:r>
    </w:p>
    <w:p w14:paraId="22A95B25" w14:textId="77777777" w:rsidR="002D72CC" w:rsidRPr="006A2C34" w:rsidRDefault="002D72CC" w:rsidP="002D72CC">
      <w:pPr>
        <w:spacing w:after="0" w:line="240" w:lineRule="auto"/>
        <w:jc w:val="both"/>
        <w:rPr>
          <w:rFonts w:cstheme="minorHAnsi"/>
          <w:sz w:val="20"/>
          <w:szCs w:val="20"/>
          <w:highlight w:val="yellow"/>
        </w:rPr>
      </w:pPr>
    </w:p>
    <w:p w14:paraId="561A6EBC" w14:textId="77777777" w:rsidR="002D72CC" w:rsidRPr="006A2C34" w:rsidRDefault="002D72CC" w:rsidP="002D72CC">
      <w:pPr>
        <w:spacing w:after="0" w:line="240" w:lineRule="auto"/>
        <w:jc w:val="both"/>
        <w:rPr>
          <w:rFonts w:cstheme="minorHAnsi"/>
          <w:sz w:val="20"/>
          <w:szCs w:val="20"/>
        </w:rPr>
      </w:pPr>
      <w:r w:rsidRPr="006A2C34">
        <w:rPr>
          <w:rFonts w:cstheme="minorHAnsi"/>
          <w:sz w:val="20"/>
          <w:szCs w:val="20"/>
        </w:rPr>
        <w:t xml:space="preserve">Los consejeros de representación ciudadana igualmente podrán ser ratificados o renovados al inicio de la Administración Municipal y; </w:t>
      </w:r>
      <w:r w:rsidR="006457F6" w:rsidRPr="006A2C34">
        <w:rPr>
          <w:rFonts w:cstheme="minorHAnsi"/>
          <w:sz w:val="20"/>
          <w:szCs w:val="20"/>
        </w:rPr>
        <w:t>los consejeros</w:t>
      </w:r>
      <w:r w:rsidRPr="006A2C34">
        <w:rPr>
          <w:rFonts w:cstheme="minorHAnsi"/>
          <w:sz w:val="20"/>
          <w:szCs w:val="20"/>
        </w:rPr>
        <w:t xml:space="preserve"> que representen a las distintas organizaciones durarán en su encargo hasta que la institución que representan lo determine. </w:t>
      </w:r>
    </w:p>
    <w:p w14:paraId="4F170966" w14:textId="77777777" w:rsidR="002D72CC" w:rsidRPr="006A2C34" w:rsidRDefault="002D72CC" w:rsidP="002D72CC">
      <w:pPr>
        <w:spacing w:after="0" w:line="240" w:lineRule="auto"/>
        <w:jc w:val="both"/>
        <w:rPr>
          <w:rFonts w:cstheme="minorHAnsi"/>
          <w:sz w:val="20"/>
          <w:szCs w:val="20"/>
        </w:rPr>
      </w:pPr>
    </w:p>
    <w:p w14:paraId="41D0657F" w14:textId="4323C12F" w:rsidR="002D72CC" w:rsidRPr="006A2C34" w:rsidRDefault="002D72CC" w:rsidP="002D72CC">
      <w:pPr>
        <w:spacing w:after="0" w:line="240" w:lineRule="auto"/>
        <w:jc w:val="both"/>
        <w:rPr>
          <w:rFonts w:cstheme="minorHAnsi"/>
          <w:sz w:val="20"/>
          <w:szCs w:val="20"/>
        </w:rPr>
      </w:pPr>
      <w:r w:rsidRPr="006A2C34">
        <w:rPr>
          <w:rFonts w:cstheme="minorHAnsi"/>
          <w:b/>
          <w:sz w:val="20"/>
          <w:szCs w:val="20"/>
        </w:rPr>
        <w:t>Artículo 11.</w:t>
      </w:r>
      <w:r w:rsidRPr="006A2C34">
        <w:rPr>
          <w:rFonts w:cstheme="minorHAnsi"/>
          <w:sz w:val="20"/>
          <w:szCs w:val="20"/>
        </w:rPr>
        <w:t xml:space="preserve"> Podrán participar en la sesión del </w:t>
      </w:r>
      <w:r w:rsidR="00AC2F8E" w:rsidRPr="006A2C34">
        <w:rPr>
          <w:rFonts w:cstheme="minorHAnsi"/>
          <w:sz w:val="20"/>
          <w:szCs w:val="20"/>
        </w:rPr>
        <w:t xml:space="preserve">Consejo </w:t>
      </w:r>
      <w:r w:rsidRPr="006A2C34">
        <w:rPr>
          <w:rFonts w:cstheme="minorHAnsi"/>
          <w:sz w:val="20"/>
          <w:szCs w:val="20"/>
        </w:rPr>
        <w:t>sin que formen parte del consejo y</w:t>
      </w:r>
      <w:r w:rsidRPr="006A2C34">
        <w:rPr>
          <w:rFonts w:cstheme="minorHAnsi"/>
          <w:b/>
          <w:sz w:val="20"/>
          <w:szCs w:val="20"/>
        </w:rPr>
        <w:t xml:space="preserve"> </w:t>
      </w:r>
      <w:r w:rsidRPr="006A2C34">
        <w:rPr>
          <w:rFonts w:cstheme="minorHAnsi"/>
          <w:sz w:val="20"/>
          <w:szCs w:val="20"/>
        </w:rPr>
        <w:t>a invitación expresa de su Presidente:</w:t>
      </w:r>
    </w:p>
    <w:p w14:paraId="72D29200" w14:textId="77777777" w:rsidR="002D72CC" w:rsidRPr="006A2C34" w:rsidRDefault="002D72CC" w:rsidP="002D72CC">
      <w:pPr>
        <w:spacing w:after="0" w:line="240" w:lineRule="auto"/>
        <w:jc w:val="both"/>
        <w:rPr>
          <w:rFonts w:cstheme="minorHAnsi"/>
          <w:sz w:val="20"/>
          <w:szCs w:val="20"/>
        </w:rPr>
      </w:pPr>
    </w:p>
    <w:p w14:paraId="1337F42D" w14:textId="77777777" w:rsidR="002D72CC" w:rsidRPr="006A2C34" w:rsidRDefault="002D72CC" w:rsidP="006A2C34">
      <w:pPr>
        <w:pStyle w:val="Prrafodelista"/>
        <w:numPr>
          <w:ilvl w:val="0"/>
          <w:numId w:val="6"/>
        </w:numPr>
        <w:spacing w:after="0" w:line="240" w:lineRule="auto"/>
        <w:ind w:left="709" w:hanging="425"/>
        <w:jc w:val="both"/>
        <w:rPr>
          <w:rFonts w:cstheme="minorHAnsi"/>
          <w:sz w:val="20"/>
          <w:szCs w:val="20"/>
        </w:rPr>
      </w:pPr>
      <w:r w:rsidRPr="006A2C34">
        <w:rPr>
          <w:rFonts w:cstheme="minorHAnsi"/>
          <w:sz w:val="20"/>
          <w:szCs w:val="20"/>
        </w:rPr>
        <w:t xml:space="preserve">Los representantes de los Poderes Legislativo, Judicial, organismos descentralizados y autónomos estatales, por el distrito o partido judicial, según corresponda, en el que se ubica el municipio; </w:t>
      </w:r>
    </w:p>
    <w:p w14:paraId="649F24A8" w14:textId="77777777" w:rsidR="002D72CC" w:rsidRPr="006A2C34" w:rsidRDefault="002D72CC" w:rsidP="006A2C34">
      <w:pPr>
        <w:pStyle w:val="Prrafodelista"/>
        <w:numPr>
          <w:ilvl w:val="0"/>
          <w:numId w:val="6"/>
        </w:numPr>
        <w:spacing w:after="0" w:line="240" w:lineRule="auto"/>
        <w:ind w:left="709" w:hanging="425"/>
        <w:jc w:val="both"/>
        <w:rPr>
          <w:rFonts w:cstheme="minorHAnsi"/>
          <w:sz w:val="20"/>
          <w:szCs w:val="20"/>
        </w:rPr>
      </w:pPr>
      <w:r w:rsidRPr="006A2C34">
        <w:rPr>
          <w:rFonts w:cstheme="minorHAnsi"/>
          <w:sz w:val="20"/>
          <w:szCs w:val="20"/>
        </w:rPr>
        <w:t xml:space="preserve">Los representantes de las dependencias estatales y federales con funciones de planeación y que operen en el municipio, conforme a las leyes aplicables; </w:t>
      </w:r>
    </w:p>
    <w:p w14:paraId="484E37B8" w14:textId="77777777" w:rsidR="002D72CC" w:rsidRPr="006A2C34" w:rsidRDefault="002D72CC" w:rsidP="006A2C34">
      <w:pPr>
        <w:pStyle w:val="Prrafodelista"/>
        <w:numPr>
          <w:ilvl w:val="0"/>
          <w:numId w:val="6"/>
        </w:numPr>
        <w:spacing w:after="0" w:line="240" w:lineRule="auto"/>
        <w:ind w:left="709" w:hanging="425"/>
        <w:jc w:val="both"/>
        <w:rPr>
          <w:rFonts w:cstheme="minorHAnsi"/>
          <w:sz w:val="20"/>
          <w:szCs w:val="20"/>
        </w:rPr>
      </w:pPr>
      <w:r w:rsidRPr="006A2C34">
        <w:rPr>
          <w:rFonts w:cstheme="minorHAnsi"/>
          <w:sz w:val="20"/>
          <w:szCs w:val="20"/>
        </w:rPr>
        <w:t xml:space="preserve">Los representantes de las instituciones públicas y privadas que generen información estratégica para el desarrollo del municipio, o del Estado, en caso de ser necesaria la información; </w:t>
      </w:r>
    </w:p>
    <w:p w14:paraId="7BBC5CE4" w14:textId="77777777" w:rsidR="002D72CC" w:rsidRPr="006A2C34" w:rsidRDefault="002D72CC" w:rsidP="006A2C34">
      <w:pPr>
        <w:pStyle w:val="Prrafodelista"/>
        <w:numPr>
          <w:ilvl w:val="0"/>
          <w:numId w:val="6"/>
        </w:numPr>
        <w:spacing w:after="0" w:line="240" w:lineRule="auto"/>
        <w:ind w:left="709" w:hanging="425"/>
        <w:jc w:val="both"/>
        <w:rPr>
          <w:rFonts w:cstheme="minorHAnsi"/>
          <w:sz w:val="20"/>
          <w:szCs w:val="20"/>
        </w:rPr>
      </w:pPr>
      <w:r w:rsidRPr="006A2C34">
        <w:rPr>
          <w:rFonts w:cstheme="minorHAnsi"/>
          <w:sz w:val="20"/>
          <w:szCs w:val="20"/>
        </w:rPr>
        <w:t xml:space="preserve">Las autoridades tradicionales de las comunidades indígenas asentadas en el municipio, con base en el Padrón de Comunidades y Localidades Indígenas del Estado de Jalisco; y </w:t>
      </w:r>
    </w:p>
    <w:p w14:paraId="044488DF" w14:textId="77777777" w:rsidR="002D72CC" w:rsidRPr="006A2C34" w:rsidRDefault="002D72CC" w:rsidP="006A2C34">
      <w:pPr>
        <w:pStyle w:val="Prrafodelista"/>
        <w:numPr>
          <w:ilvl w:val="0"/>
          <w:numId w:val="6"/>
        </w:numPr>
        <w:spacing w:after="0" w:line="240" w:lineRule="auto"/>
        <w:ind w:left="709" w:hanging="425"/>
        <w:jc w:val="both"/>
        <w:rPr>
          <w:rFonts w:cstheme="minorHAnsi"/>
          <w:sz w:val="20"/>
          <w:szCs w:val="20"/>
        </w:rPr>
      </w:pPr>
      <w:r w:rsidRPr="006A2C34">
        <w:rPr>
          <w:rFonts w:cstheme="minorHAnsi"/>
          <w:sz w:val="20"/>
          <w:szCs w:val="20"/>
        </w:rPr>
        <w:t xml:space="preserve">Ciudadanos de manera individual, organizaciones no constituidas o cualquier otra persona con interés en participar en el Consejo. </w:t>
      </w:r>
    </w:p>
    <w:p w14:paraId="5443982B" w14:textId="77777777" w:rsidR="002D72CC" w:rsidRPr="006A2C34" w:rsidRDefault="002D72CC" w:rsidP="002D72CC">
      <w:pPr>
        <w:spacing w:after="0" w:line="240" w:lineRule="auto"/>
        <w:rPr>
          <w:rFonts w:cstheme="minorHAnsi"/>
          <w:sz w:val="20"/>
          <w:szCs w:val="20"/>
        </w:rPr>
      </w:pPr>
    </w:p>
    <w:p w14:paraId="40319C90" w14:textId="77777777" w:rsidR="002D72CC" w:rsidRPr="006A2C34" w:rsidRDefault="002D72CC" w:rsidP="002D72CC">
      <w:pPr>
        <w:pStyle w:val="Ttulo3"/>
        <w:spacing w:line="240" w:lineRule="auto"/>
        <w:jc w:val="center"/>
        <w:rPr>
          <w:rFonts w:asciiTheme="minorHAnsi" w:eastAsiaTheme="minorHAnsi" w:hAnsiTheme="minorHAnsi" w:cstheme="minorHAnsi"/>
          <w:b/>
          <w:color w:val="auto"/>
          <w:sz w:val="20"/>
          <w:szCs w:val="20"/>
        </w:rPr>
      </w:pPr>
      <w:bookmarkStart w:id="8" w:name="_Toc44933915"/>
      <w:r w:rsidRPr="006A2C34">
        <w:rPr>
          <w:rFonts w:asciiTheme="minorHAnsi" w:eastAsiaTheme="minorHAnsi" w:hAnsiTheme="minorHAnsi" w:cstheme="minorHAnsi"/>
          <w:b/>
          <w:color w:val="auto"/>
          <w:sz w:val="20"/>
          <w:szCs w:val="20"/>
        </w:rPr>
        <w:t>Sección Tercera</w:t>
      </w:r>
      <w:bookmarkEnd w:id="8"/>
    </w:p>
    <w:p w14:paraId="4A500C37" w14:textId="77777777" w:rsidR="002D72CC" w:rsidRPr="006A2C34" w:rsidRDefault="002D72CC" w:rsidP="002D72CC">
      <w:pPr>
        <w:pStyle w:val="Ttulo3"/>
        <w:spacing w:line="240" w:lineRule="auto"/>
        <w:jc w:val="center"/>
        <w:rPr>
          <w:rFonts w:asciiTheme="minorHAnsi" w:eastAsiaTheme="minorHAnsi" w:hAnsiTheme="minorHAnsi" w:cstheme="minorHAnsi"/>
          <w:b/>
          <w:color w:val="auto"/>
          <w:sz w:val="20"/>
          <w:szCs w:val="20"/>
        </w:rPr>
      </w:pPr>
      <w:bookmarkStart w:id="9" w:name="_Toc44933916"/>
      <w:r w:rsidRPr="006A2C34">
        <w:rPr>
          <w:rFonts w:asciiTheme="minorHAnsi" w:eastAsiaTheme="minorHAnsi" w:hAnsiTheme="minorHAnsi" w:cstheme="minorHAnsi"/>
          <w:b/>
          <w:color w:val="auto"/>
          <w:sz w:val="20"/>
          <w:szCs w:val="20"/>
        </w:rPr>
        <w:t xml:space="preserve">De </w:t>
      </w:r>
      <w:r w:rsidR="00BB796F" w:rsidRPr="006A2C34">
        <w:rPr>
          <w:rFonts w:asciiTheme="minorHAnsi" w:eastAsiaTheme="minorHAnsi" w:hAnsiTheme="minorHAnsi" w:cstheme="minorHAnsi"/>
          <w:b/>
          <w:color w:val="auto"/>
          <w:sz w:val="20"/>
          <w:szCs w:val="20"/>
        </w:rPr>
        <w:t>la designación</w:t>
      </w:r>
      <w:r w:rsidRPr="006A2C34">
        <w:rPr>
          <w:rFonts w:asciiTheme="minorHAnsi" w:eastAsiaTheme="minorHAnsi" w:hAnsiTheme="minorHAnsi" w:cstheme="minorHAnsi"/>
          <w:b/>
          <w:color w:val="auto"/>
          <w:sz w:val="20"/>
          <w:szCs w:val="20"/>
        </w:rPr>
        <w:t xml:space="preserve"> de consejeros ciudadanos</w:t>
      </w:r>
      <w:bookmarkEnd w:id="9"/>
    </w:p>
    <w:p w14:paraId="7BF173E4" w14:textId="77777777" w:rsidR="002D72CC" w:rsidRPr="006A2C34" w:rsidRDefault="002D72CC" w:rsidP="002D72CC">
      <w:pPr>
        <w:spacing w:after="0" w:line="240" w:lineRule="auto"/>
        <w:rPr>
          <w:rFonts w:cstheme="minorHAnsi"/>
          <w:sz w:val="20"/>
          <w:szCs w:val="20"/>
        </w:rPr>
      </w:pPr>
    </w:p>
    <w:p w14:paraId="78F7F0D4" w14:textId="77777777" w:rsidR="002D72CC" w:rsidRPr="006A2C34" w:rsidRDefault="002D72CC" w:rsidP="002D72CC">
      <w:pPr>
        <w:spacing w:after="0" w:line="240" w:lineRule="auto"/>
        <w:jc w:val="both"/>
        <w:rPr>
          <w:rFonts w:cstheme="minorHAnsi"/>
          <w:sz w:val="20"/>
          <w:szCs w:val="20"/>
          <w:lang w:val="es-ES" w:eastAsia="es-ES"/>
        </w:rPr>
      </w:pPr>
      <w:r w:rsidRPr="006A2C34">
        <w:rPr>
          <w:rFonts w:cstheme="minorHAnsi"/>
          <w:b/>
          <w:sz w:val="20"/>
          <w:szCs w:val="20"/>
          <w:lang w:val="es-ES" w:eastAsia="es-ES"/>
        </w:rPr>
        <w:t>Artículo 12.</w:t>
      </w:r>
      <w:r w:rsidRPr="006A2C34">
        <w:rPr>
          <w:rFonts w:cstheme="minorHAnsi"/>
          <w:b/>
          <w:sz w:val="20"/>
          <w:szCs w:val="20"/>
        </w:rPr>
        <w:t xml:space="preserve"> </w:t>
      </w:r>
      <w:r w:rsidRPr="006A2C34">
        <w:rPr>
          <w:rFonts w:cstheme="minorHAnsi"/>
          <w:sz w:val="20"/>
          <w:szCs w:val="20"/>
        </w:rPr>
        <w:t xml:space="preserve">La integración de los consejeros </w:t>
      </w:r>
      <w:r w:rsidRPr="006A2C34">
        <w:rPr>
          <w:rFonts w:cstheme="minorHAnsi"/>
          <w:sz w:val="20"/>
          <w:szCs w:val="20"/>
          <w:lang w:val="es-ES" w:eastAsia="es-ES"/>
        </w:rPr>
        <w:t>señala</w:t>
      </w:r>
      <w:r w:rsidR="006457F6" w:rsidRPr="006A2C34">
        <w:rPr>
          <w:rFonts w:cstheme="minorHAnsi"/>
          <w:sz w:val="20"/>
          <w:szCs w:val="20"/>
          <w:lang w:val="es-ES" w:eastAsia="es-ES"/>
        </w:rPr>
        <w:t>dos en las fracciones de la IX</w:t>
      </w:r>
      <w:r w:rsidRPr="006A2C34">
        <w:rPr>
          <w:rFonts w:cstheme="minorHAnsi"/>
          <w:sz w:val="20"/>
          <w:szCs w:val="20"/>
          <w:lang w:val="es-ES" w:eastAsia="es-ES"/>
        </w:rPr>
        <w:t xml:space="preserve"> a la XV</w:t>
      </w:r>
      <w:r w:rsidR="006457F6" w:rsidRPr="006A2C34">
        <w:rPr>
          <w:rFonts w:cstheme="minorHAnsi"/>
          <w:sz w:val="20"/>
          <w:szCs w:val="20"/>
          <w:lang w:val="es-ES" w:eastAsia="es-ES"/>
        </w:rPr>
        <w:t>I</w:t>
      </w:r>
      <w:r w:rsidRPr="006A2C34">
        <w:rPr>
          <w:rFonts w:cstheme="minorHAnsi"/>
          <w:sz w:val="20"/>
          <w:szCs w:val="20"/>
          <w:lang w:val="es-ES" w:eastAsia="es-ES"/>
        </w:rPr>
        <w:t xml:space="preserve">, del artículo 9, </w:t>
      </w:r>
      <w:r w:rsidRPr="006A2C34">
        <w:rPr>
          <w:rFonts w:cstheme="minorHAnsi"/>
          <w:sz w:val="20"/>
          <w:szCs w:val="20"/>
        </w:rPr>
        <w:t xml:space="preserve">se hará a invitación expresa del Presidente Municipal, observando </w:t>
      </w:r>
      <w:r w:rsidRPr="006A2C34">
        <w:rPr>
          <w:rFonts w:cstheme="minorHAnsi"/>
          <w:sz w:val="20"/>
          <w:szCs w:val="20"/>
          <w:lang w:val="es-ES" w:eastAsia="es-ES"/>
        </w:rPr>
        <w:t xml:space="preserve">los siguientes requisitos: </w:t>
      </w:r>
    </w:p>
    <w:p w14:paraId="5ADEF0B9" w14:textId="77777777" w:rsidR="002D72CC" w:rsidRPr="006A2C34" w:rsidRDefault="002D72CC" w:rsidP="002D72CC">
      <w:pPr>
        <w:spacing w:after="0" w:line="240" w:lineRule="auto"/>
        <w:rPr>
          <w:rFonts w:cstheme="minorHAnsi"/>
          <w:sz w:val="20"/>
          <w:szCs w:val="20"/>
          <w:lang w:val="es-ES" w:eastAsia="es-ES"/>
        </w:rPr>
      </w:pPr>
    </w:p>
    <w:p w14:paraId="35C5BEDA" w14:textId="77777777" w:rsidR="002D72CC" w:rsidRPr="006A2C34" w:rsidRDefault="002D72CC" w:rsidP="00D55FCC">
      <w:pPr>
        <w:pStyle w:val="Prrafodelista"/>
        <w:numPr>
          <w:ilvl w:val="0"/>
          <w:numId w:val="7"/>
        </w:numPr>
        <w:spacing w:after="0" w:line="240" w:lineRule="auto"/>
        <w:ind w:left="851" w:hanging="567"/>
        <w:jc w:val="both"/>
        <w:rPr>
          <w:rFonts w:cstheme="minorHAnsi"/>
          <w:sz w:val="20"/>
          <w:szCs w:val="20"/>
          <w:lang w:val="es-ES" w:eastAsia="es-ES"/>
        </w:rPr>
      </w:pPr>
      <w:r w:rsidRPr="006A2C34">
        <w:rPr>
          <w:rFonts w:cstheme="minorHAnsi"/>
          <w:sz w:val="20"/>
          <w:szCs w:val="20"/>
          <w:lang w:val="es-ES" w:eastAsia="es-ES"/>
        </w:rPr>
        <w:t>Ser ciudadano mexicano, en pleno ejercicio de sus derechos políticos y civiles;</w:t>
      </w:r>
    </w:p>
    <w:p w14:paraId="7E377C45" w14:textId="77777777" w:rsidR="002D72CC" w:rsidRPr="006A2C34" w:rsidRDefault="002D72CC" w:rsidP="00D55FCC">
      <w:pPr>
        <w:pStyle w:val="Prrafodelista"/>
        <w:numPr>
          <w:ilvl w:val="0"/>
          <w:numId w:val="7"/>
        </w:numPr>
        <w:spacing w:after="0" w:line="240" w:lineRule="auto"/>
        <w:ind w:left="851" w:hanging="567"/>
        <w:jc w:val="both"/>
        <w:rPr>
          <w:rFonts w:cstheme="minorHAnsi"/>
          <w:sz w:val="20"/>
          <w:szCs w:val="20"/>
          <w:lang w:val="es-ES" w:eastAsia="es-ES"/>
        </w:rPr>
      </w:pPr>
      <w:r w:rsidRPr="006A2C34">
        <w:rPr>
          <w:rFonts w:cstheme="minorHAnsi"/>
          <w:sz w:val="20"/>
          <w:szCs w:val="20"/>
          <w:lang w:val="es-ES" w:eastAsia="es-ES"/>
        </w:rPr>
        <w:t>Ser residente del municipio</w:t>
      </w:r>
      <w:r w:rsidRPr="006A2C34">
        <w:rPr>
          <w:rFonts w:cstheme="minorHAnsi"/>
          <w:sz w:val="20"/>
          <w:szCs w:val="20"/>
          <w:lang w:val="es-ES"/>
        </w:rPr>
        <w:t xml:space="preserve"> </w:t>
      </w:r>
      <w:r w:rsidRPr="006A2C34">
        <w:rPr>
          <w:rFonts w:cstheme="minorHAnsi"/>
          <w:sz w:val="20"/>
          <w:szCs w:val="20"/>
          <w:lang w:val="es-ES" w:eastAsia="es-ES"/>
        </w:rPr>
        <w:t>con una residencia no menor de dos años</w:t>
      </w:r>
      <w:r w:rsidRPr="006A2C34">
        <w:rPr>
          <w:rFonts w:cstheme="minorHAnsi"/>
          <w:sz w:val="20"/>
          <w:szCs w:val="20"/>
          <w:lang w:val="es-ES"/>
        </w:rPr>
        <w:t>;</w:t>
      </w:r>
    </w:p>
    <w:p w14:paraId="31A7636B" w14:textId="77777777" w:rsidR="002D72CC" w:rsidRPr="006A2C34" w:rsidRDefault="002D72CC" w:rsidP="00D55FCC">
      <w:pPr>
        <w:pStyle w:val="Prrafodelista"/>
        <w:numPr>
          <w:ilvl w:val="0"/>
          <w:numId w:val="7"/>
        </w:numPr>
        <w:spacing w:after="0" w:line="240" w:lineRule="auto"/>
        <w:ind w:left="851" w:hanging="567"/>
        <w:jc w:val="both"/>
        <w:rPr>
          <w:rFonts w:cstheme="minorHAnsi"/>
          <w:sz w:val="20"/>
          <w:szCs w:val="20"/>
          <w:lang w:val="es-ES" w:eastAsia="es-ES"/>
        </w:rPr>
      </w:pPr>
      <w:r w:rsidRPr="006A2C34">
        <w:rPr>
          <w:rFonts w:cstheme="minorHAnsi"/>
          <w:sz w:val="20"/>
          <w:szCs w:val="20"/>
          <w:lang w:val="es-ES" w:eastAsia="es-ES"/>
        </w:rPr>
        <w:t>No desempeñar ni haber desempeñado cargo de dirección nacional, estatal o municipal en algún partido político en los últimos cuatro años;</w:t>
      </w:r>
    </w:p>
    <w:p w14:paraId="7D9DDF8D" w14:textId="77777777" w:rsidR="002D72CC" w:rsidRPr="006A2C34" w:rsidRDefault="002D72CC" w:rsidP="00D55FCC">
      <w:pPr>
        <w:pStyle w:val="Prrafodelista"/>
        <w:numPr>
          <w:ilvl w:val="0"/>
          <w:numId w:val="7"/>
        </w:numPr>
        <w:spacing w:after="0" w:line="240" w:lineRule="auto"/>
        <w:ind w:left="851" w:hanging="567"/>
        <w:jc w:val="both"/>
        <w:rPr>
          <w:rFonts w:cstheme="minorHAnsi"/>
          <w:sz w:val="20"/>
          <w:szCs w:val="20"/>
          <w:lang w:val="es-ES" w:eastAsia="es-ES"/>
        </w:rPr>
      </w:pPr>
      <w:r w:rsidRPr="006A2C34">
        <w:rPr>
          <w:rFonts w:cstheme="minorHAnsi"/>
          <w:sz w:val="20"/>
          <w:szCs w:val="20"/>
          <w:lang w:val="es-ES" w:eastAsia="es-ES"/>
        </w:rPr>
        <w:t>No desempeñar ni haber desempeñado cargo de elección popular en los últimos cuatro años</w:t>
      </w:r>
      <w:r w:rsidRPr="006A2C34">
        <w:rPr>
          <w:rFonts w:cstheme="minorHAnsi"/>
          <w:bCs/>
          <w:sz w:val="20"/>
          <w:szCs w:val="20"/>
          <w:lang w:val="es-ES"/>
        </w:rPr>
        <w:t>;</w:t>
      </w:r>
    </w:p>
    <w:p w14:paraId="2C9622B4" w14:textId="77777777" w:rsidR="002D72CC" w:rsidRPr="006A2C34" w:rsidRDefault="002D72CC" w:rsidP="00D55FCC">
      <w:pPr>
        <w:pStyle w:val="Prrafodelista"/>
        <w:numPr>
          <w:ilvl w:val="0"/>
          <w:numId w:val="7"/>
        </w:numPr>
        <w:spacing w:after="0" w:line="240" w:lineRule="auto"/>
        <w:ind w:left="851" w:hanging="567"/>
        <w:jc w:val="both"/>
        <w:rPr>
          <w:rFonts w:cstheme="minorHAnsi"/>
          <w:sz w:val="20"/>
          <w:szCs w:val="20"/>
          <w:lang w:val="es-ES" w:eastAsia="es-ES"/>
        </w:rPr>
      </w:pPr>
      <w:r w:rsidRPr="006A2C34">
        <w:rPr>
          <w:rFonts w:cstheme="minorHAnsi"/>
          <w:sz w:val="20"/>
          <w:szCs w:val="20"/>
          <w:lang w:val="es-ES" w:eastAsia="es-ES"/>
        </w:rPr>
        <w:t>Pertenecer a alguna agrupación, asociación o colectivo del sector correspondiente a la consejería que represente;</w:t>
      </w:r>
    </w:p>
    <w:p w14:paraId="16BE1E3F" w14:textId="77777777" w:rsidR="002D72CC" w:rsidRPr="006A2C34" w:rsidRDefault="002D72CC" w:rsidP="002D72CC">
      <w:pPr>
        <w:spacing w:after="0" w:line="240" w:lineRule="auto"/>
        <w:rPr>
          <w:rFonts w:cstheme="minorHAnsi"/>
          <w:b/>
          <w:sz w:val="20"/>
          <w:szCs w:val="20"/>
          <w:lang w:val="es-ES" w:eastAsia="es-ES"/>
        </w:rPr>
      </w:pPr>
    </w:p>
    <w:p w14:paraId="169B1BF9" w14:textId="77777777" w:rsidR="002D72CC" w:rsidRPr="006A2C34" w:rsidRDefault="002D72CC" w:rsidP="002D72CC">
      <w:pPr>
        <w:pStyle w:val="Ttulo3"/>
        <w:spacing w:line="240" w:lineRule="auto"/>
        <w:jc w:val="center"/>
        <w:rPr>
          <w:rFonts w:asciiTheme="minorHAnsi" w:eastAsiaTheme="minorHAnsi" w:hAnsiTheme="minorHAnsi" w:cstheme="minorHAnsi"/>
          <w:b/>
          <w:color w:val="auto"/>
          <w:sz w:val="20"/>
          <w:szCs w:val="20"/>
        </w:rPr>
      </w:pPr>
      <w:bookmarkStart w:id="10" w:name="_Toc44933917"/>
      <w:r w:rsidRPr="006A2C34">
        <w:rPr>
          <w:rFonts w:asciiTheme="minorHAnsi" w:eastAsiaTheme="minorHAnsi" w:hAnsiTheme="minorHAnsi" w:cstheme="minorHAnsi"/>
          <w:b/>
          <w:color w:val="auto"/>
          <w:sz w:val="20"/>
          <w:szCs w:val="20"/>
        </w:rPr>
        <w:t>Sección Cuarta</w:t>
      </w:r>
      <w:bookmarkEnd w:id="10"/>
    </w:p>
    <w:p w14:paraId="578CE510" w14:textId="77777777" w:rsidR="002D72CC" w:rsidRPr="006A2C34" w:rsidRDefault="002D72CC" w:rsidP="002D72CC">
      <w:pPr>
        <w:pStyle w:val="Ttulo3"/>
        <w:spacing w:line="240" w:lineRule="auto"/>
        <w:jc w:val="center"/>
        <w:rPr>
          <w:rFonts w:asciiTheme="minorHAnsi" w:eastAsiaTheme="minorHAnsi" w:hAnsiTheme="minorHAnsi" w:cstheme="minorHAnsi"/>
          <w:b/>
          <w:color w:val="auto"/>
          <w:sz w:val="20"/>
          <w:szCs w:val="20"/>
        </w:rPr>
      </w:pPr>
      <w:bookmarkStart w:id="11" w:name="_Toc44933918"/>
      <w:r w:rsidRPr="006A2C34">
        <w:rPr>
          <w:rFonts w:asciiTheme="minorHAnsi" w:eastAsiaTheme="minorHAnsi" w:hAnsiTheme="minorHAnsi" w:cstheme="minorHAnsi"/>
          <w:b/>
          <w:color w:val="auto"/>
          <w:sz w:val="20"/>
          <w:szCs w:val="20"/>
        </w:rPr>
        <w:t>De las facultades y obligaciones de sus integrantes</w:t>
      </w:r>
      <w:bookmarkEnd w:id="11"/>
    </w:p>
    <w:p w14:paraId="533C8D33" w14:textId="77777777" w:rsidR="002D72CC" w:rsidRPr="006A2C34" w:rsidRDefault="002D72CC" w:rsidP="002D72CC">
      <w:pPr>
        <w:spacing w:after="0" w:line="240" w:lineRule="auto"/>
        <w:jc w:val="both"/>
        <w:rPr>
          <w:rFonts w:cstheme="minorHAnsi"/>
          <w:b/>
          <w:sz w:val="20"/>
          <w:szCs w:val="20"/>
        </w:rPr>
      </w:pPr>
    </w:p>
    <w:p w14:paraId="5501B711" w14:textId="77777777" w:rsidR="002D72CC" w:rsidRPr="006A2C34" w:rsidRDefault="002D72CC" w:rsidP="002D72CC">
      <w:pPr>
        <w:spacing w:after="0" w:line="240" w:lineRule="auto"/>
        <w:jc w:val="both"/>
        <w:rPr>
          <w:rFonts w:cstheme="minorHAnsi"/>
          <w:sz w:val="20"/>
          <w:szCs w:val="20"/>
        </w:rPr>
      </w:pPr>
      <w:r w:rsidRPr="006A2C34">
        <w:rPr>
          <w:rFonts w:cstheme="minorHAnsi"/>
          <w:b/>
          <w:sz w:val="20"/>
          <w:szCs w:val="20"/>
        </w:rPr>
        <w:t>Artículo 13.</w:t>
      </w:r>
      <w:r w:rsidR="006457F6" w:rsidRPr="006A2C34">
        <w:rPr>
          <w:rFonts w:cstheme="minorHAnsi"/>
          <w:sz w:val="20"/>
          <w:szCs w:val="20"/>
        </w:rPr>
        <w:t xml:space="preserve">  Son atribuciones</w:t>
      </w:r>
      <w:r w:rsidRPr="006A2C34">
        <w:rPr>
          <w:rFonts w:cstheme="minorHAnsi"/>
          <w:sz w:val="20"/>
          <w:szCs w:val="20"/>
        </w:rPr>
        <w:t xml:space="preserve"> y obligaciones del Presidente del Consejo:</w:t>
      </w:r>
    </w:p>
    <w:p w14:paraId="3DD8E357" w14:textId="77777777" w:rsidR="002D72CC" w:rsidRPr="006A2C34" w:rsidRDefault="002D72CC" w:rsidP="002D72CC">
      <w:pPr>
        <w:spacing w:after="0" w:line="240" w:lineRule="auto"/>
        <w:jc w:val="both"/>
        <w:rPr>
          <w:rFonts w:cstheme="minorHAnsi"/>
          <w:sz w:val="20"/>
          <w:szCs w:val="20"/>
        </w:rPr>
      </w:pPr>
    </w:p>
    <w:p w14:paraId="4496441E" w14:textId="77777777" w:rsidR="002D72CC" w:rsidRPr="006A2C34" w:rsidRDefault="002D72CC" w:rsidP="006A2C34">
      <w:pPr>
        <w:pStyle w:val="Prrafodelista"/>
        <w:numPr>
          <w:ilvl w:val="0"/>
          <w:numId w:val="8"/>
        </w:numPr>
        <w:spacing w:after="0" w:line="240" w:lineRule="auto"/>
        <w:ind w:left="718" w:hanging="434"/>
        <w:jc w:val="both"/>
        <w:rPr>
          <w:rFonts w:cstheme="minorHAnsi"/>
          <w:sz w:val="20"/>
          <w:szCs w:val="20"/>
        </w:rPr>
      </w:pPr>
      <w:r w:rsidRPr="006A2C34">
        <w:rPr>
          <w:rFonts w:cstheme="minorHAnsi"/>
          <w:sz w:val="20"/>
          <w:szCs w:val="20"/>
        </w:rPr>
        <w:t xml:space="preserve">Presidir </w:t>
      </w:r>
      <w:r w:rsidR="00081E89" w:rsidRPr="006A2C34">
        <w:rPr>
          <w:rFonts w:cstheme="minorHAnsi"/>
          <w:sz w:val="20"/>
          <w:szCs w:val="20"/>
        </w:rPr>
        <w:t xml:space="preserve">y convocar a </w:t>
      </w:r>
      <w:r w:rsidRPr="006A2C34">
        <w:rPr>
          <w:rFonts w:cstheme="minorHAnsi"/>
          <w:sz w:val="20"/>
          <w:szCs w:val="20"/>
        </w:rPr>
        <w:t xml:space="preserve">las sesiones plenarias del Consejo, pudiendo designar a un suplente al efecto; </w:t>
      </w:r>
    </w:p>
    <w:p w14:paraId="53BFFFA0" w14:textId="77777777" w:rsidR="002D72CC" w:rsidRPr="006A2C34" w:rsidRDefault="002D72CC" w:rsidP="006A2C34">
      <w:pPr>
        <w:pStyle w:val="Prrafodelista"/>
        <w:numPr>
          <w:ilvl w:val="0"/>
          <w:numId w:val="8"/>
        </w:numPr>
        <w:spacing w:after="0" w:line="240" w:lineRule="auto"/>
        <w:ind w:left="718" w:hanging="434"/>
        <w:jc w:val="both"/>
        <w:rPr>
          <w:rFonts w:cstheme="minorHAnsi"/>
          <w:sz w:val="20"/>
          <w:szCs w:val="20"/>
        </w:rPr>
      </w:pPr>
      <w:r w:rsidRPr="006A2C34">
        <w:rPr>
          <w:rFonts w:cstheme="minorHAnsi"/>
          <w:sz w:val="20"/>
          <w:szCs w:val="20"/>
        </w:rPr>
        <w:t xml:space="preserve">Solicitar a la Dirección de Desarrollo Social los apoyos necesarios para el buen funcionamiento del Consejo; </w:t>
      </w:r>
    </w:p>
    <w:p w14:paraId="07BE76F8" w14:textId="77777777" w:rsidR="002D72CC" w:rsidRPr="006A2C34" w:rsidRDefault="002D72CC" w:rsidP="006A2C34">
      <w:pPr>
        <w:pStyle w:val="Prrafodelista"/>
        <w:numPr>
          <w:ilvl w:val="0"/>
          <w:numId w:val="8"/>
        </w:numPr>
        <w:spacing w:after="0" w:line="240" w:lineRule="auto"/>
        <w:ind w:left="718" w:hanging="434"/>
        <w:jc w:val="both"/>
        <w:rPr>
          <w:rFonts w:cstheme="minorHAnsi"/>
          <w:sz w:val="20"/>
          <w:szCs w:val="20"/>
        </w:rPr>
      </w:pPr>
      <w:r w:rsidRPr="006A2C34">
        <w:rPr>
          <w:rFonts w:cstheme="minorHAnsi"/>
          <w:sz w:val="20"/>
          <w:szCs w:val="20"/>
        </w:rPr>
        <w:lastRenderedPageBreak/>
        <w:t xml:space="preserve">Acordar con el Secretario Técnico el orden del día para las sesiones del Consejo, así como emitir las convocatorias correspondientes, informando al Secretario Técnico, para los efectos procedentes; </w:t>
      </w:r>
    </w:p>
    <w:p w14:paraId="30E6B367" w14:textId="77777777" w:rsidR="002D72CC" w:rsidRPr="006A2C34" w:rsidRDefault="002D72CC" w:rsidP="006A2C34">
      <w:pPr>
        <w:pStyle w:val="Prrafodelista"/>
        <w:numPr>
          <w:ilvl w:val="0"/>
          <w:numId w:val="8"/>
        </w:numPr>
        <w:spacing w:after="0" w:line="240" w:lineRule="auto"/>
        <w:ind w:left="718" w:hanging="434"/>
        <w:jc w:val="both"/>
        <w:rPr>
          <w:rFonts w:cstheme="minorHAnsi"/>
          <w:sz w:val="20"/>
          <w:szCs w:val="20"/>
        </w:rPr>
      </w:pPr>
      <w:r w:rsidRPr="006A2C34">
        <w:rPr>
          <w:rFonts w:cstheme="minorHAnsi"/>
          <w:sz w:val="20"/>
          <w:szCs w:val="20"/>
        </w:rPr>
        <w:t xml:space="preserve">Vigilar que los acuerdos del Consejo sean cumplidos de la mejor manera posible; </w:t>
      </w:r>
    </w:p>
    <w:p w14:paraId="1D7D4FCF" w14:textId="77777777" w:rsidR="002D72CC" w:rsidRPr="006A2C34" w:rsidRDefault="002D72CC" w:rsidP="006A2C34">
      <w:pPr>
        <w:pStyle w:val="Prrafodelista"/>
        <w:numPr>
          <w:ilvl w:val="0"/>
          <w:numId w:val="8"/>
        </w:numPr>
        <w:spacing w:after="0" w:line="240" w:lineRule="auto"/>
        <w:ind w:left="718" w:hanging="434"/>
        <w:jc w:val="both"/>
        <w:rPr>
          <w:rFonts w:cstheme="minorHAnsi"/>
          <w:sz w:val="20"/>
          <w:szCs w:val="20"/>
        </w:rPr>
      </w:pPr>
      <w:r w:rsidRPr="006A2C34">
        <w:rPr>
          <w:rFonts w:cstheme="minorHAnsi"/>
          <w:sz w:val="20"/>
          <w:szCs w:val="20"/>
        </w:rPr>
        <w:t>Mantener informados a los integrantes del Consejo sobre los acuerdos y trabajos del mismo;</w:t>
      </w:r>
    </w:p>
    <w:p w14:paraId="6B6B866C" w14:textId="77777777" w:rsidR="002D72CC" w:rsidRPr="006A2C34" w:rsidRDefault="002D72CC" w:rsidP="006A2C34">
      <w:pPr>
        <w:pStyle w:val="Prrafodelista"/>
        <w:numPr>
          <w:ilvl w:val="0"/>
          <w:numId w:val="8"/>
        </w:numPr>
        <w:spacing w:after="0" w:line="240" w:lineRule="auto"/>
        <w:ind w:left="718" w:hanging="434"/>
        <w:jc w:val="both"/>
        <w:rPr>
          <w:rFonts w:cstheme="minorHAnsi"/>
          <w:sz w:val="20"/>
          <w:szCs w:val="20"/>
        </w:rPr>
      </w:pPr>
      <w:r w:rsidRPr="006A2C34">
        <w:rPr>
          <w:rFonts w:cstheme="minorHAnsi"/>
          <w:sz w:val="20"/>
          <w:szCs w:val="20"/>
        </w:rPr>
        <w:t xml:space="preserve">Recibir informes sobre los trabajos y actividades de los miembros del Consejo que hubiesen recibido alguna función o encomienda especial; </w:t>
      </w:r>
    </w:p>
    <w:p w14:paraId="1710CF5A" w14:textId="77777777" w:rsidR="002D72CC" w:rsidRPr="006A2C34" w:rsidRDefault="002D72CC" w:rsidP="00D55FCC">
      <w:pPr>
        <w:pStyle w:val="Prrafodelista"/>
        <w:numPr>
          <w:ilvl w:val="0"/>
          <w:numId w:val="8"/>
        </w:numPr>
        <w:spacing w:after="0" w:line="240" w:lineRule="auto"/>
        <w:ind w:left="718" w:hanging="576"/>
        <w:jc w:val="both"/>
        <w:rPr>
          <w:rFonts w:cstheme="minorHAnsi"/>
          <w:sz w:val="20"/>
          <w:szCs w:val="20"/>
        </w:rPr>
      </w:pPr>
      <w:r w:rsidRPr="006A2C34">
        <w:rPr>
          <w:rFonts w:cstheme="minorHAnsi"/>
          <w:sz w:val="20"/>
          <w:szCs w:val="20"/>
        </w:rPr>
        <w:t xml:space="preserve">Recabar y difundir, por los medios e instancias que considere convenientes, la información que juzgue de beneficio o interés para las comunidades y/o colonias que integran el territorio municipal; </w:t>
      </w:r>
    </w:p>
    <w:p w14:paraId="7AEF7BBF" w14:textId="77777777" w:rsidR="002D72CC" w:rsidRPr="006A2C34" w:rsidRDefault="002D72CC" w:rsidP="00081E89">
      <w:pPr>
        <w:pStyle w:val="Prrafodelista"/>
        <w:widowControl w:val="0"/>
        <w:numPr>
          <w:ilvl w:val="0"/>
          <w:numId w:val="8"/>
        </w:numPr>
        <w:spacing w:after="0" w:line="240" w:lineRule="auto"/>
        <w:ind w:left="718" w:hanging="576"/>
        <w:jc w:val="both"/>
        <w:rPr>
          <w:rFonts w:cstheme="minorHAnsi"/>
          <w:sz w:val="20"/>
          <w:szCs w:val="20"/>
          <w:lang w:val="es-ES" w:eastAsia="es-ES"/>
        </w:rPr>
      </w:pPr>
      <w:r w:rsidRPr="006A2C34">
        <w:rPr>
          <w:rFonts w:cstheme="minorHAnsi"/>
          <w:sz w:val="20"/>
          <w:szCs w:val="20"/>
          <w:lang w:val="es-ES" w:eastAsia="es-ES"/>
        </w:rPr>
        <w:t>Proponer las acciones que debe llevar a cabo el Consejo dentro del marco de sus facultades y obligaciones;</w:t>
      </w:r>
    </w:p>
    <w:p w14:paraId="506B363D" w14:textId="77777777" w:rsidR="002D72CC" w:rsidRPr="006A2C34" w:rsidRDefault="002D72CC" w:rsidP="00D55FCC">
      <w:pPr>
        <w:pStyle w:val="Prrafodelista"/>
        <w:widowControl w:val="0"/>
        <w:numPr>
          <w:ilvl w:val="0"/>
          <w:numId w:val="8"/>
        </w:numPr>
        <w:spacing w:after="0" w:line="240" w:lineRule="auto"/>
        <w:ind w:left="718" w:hanging="576"/>
        <w:jc w:val="both"/>
        <w:rPr>
          <w:rFonts w:cstheme="minorHAnsi"/>
          <w:sz w:val="20"/>
          <w:szCs w:val="20"/>
          <w:lang w:val="es-ES" w:eastAsia="es-ES"/>
        </w:rPr>
      </w:pPr>
      <w:r w:rsidRPr="006A2C34">
        <w:rPr>
          <w:rFonts w:cstheme="minorHAnsi"/>
          <w:sz w:val="20"/>
          <w:szCs w:val="20"/>
          <w:lang w:val="es-ES" w:eastAsia="es-ES"/>
        </w:rPr>
        <w:t>Informar al Consejo de las resoluciones que le competan dictadas por las autoridades señaladas en el artículo 5 de la Ley Estatal, en el ámbito de la Planeación Participativa del Estado;</w:t>
      </w:r>
    </w:p>
    <w:p w14:paraId="3C0C92B5" w14:textId="77777777" w:rsidR="002D72CC" w:rsidRPr="006A2C34" w:rsidRDefault="002D72CC" w:rsidP="00D55FCC">
      <w:pPr>
        <w:pStyle w:val="Prrafodelista"/>
        <w:numPr>
          <w:ilvl w:val="0"/>
          <w:numId w:val="8"/>
        </w:numPr>
        <w:spacing w:after="0" w:line="240" w:lineRule="auto"/>
        <w:ind w:left="718" w:hanging="576"/>
        <w:jc w:val="both"/>
        <w:rPr>
          <w:rFonts w:cstheme="minorHAnsi"/>
          <w:sz w:val="20"/>
          <w:szCs w:val="20"/>
        </w:rPr>
      </w:pPr>
      <w:r w:rsidRPr="006A2C34">
        <w:rPr>
          <w:rFonts w:cstheme="minorHAnsi"/>
          <w:sz w:val="20"/>
          <w:szCs w:val="20"/>
        </w:rPr>
        <w:t>Las demás que otras disposiciones legales</w:t>
      </w:r>
      <w:r w:rsidR="006457F6" w:rsidRPr="006A2C34">
        <w:rPr>
          <w:rFonts w:cstheme="minorHAnsi"/>
          <w:sz w:val="20"/>
          <w:szCs w:val="20"/>
        </w:rPr>
        <w:t xml:space="preserve"> vigentes</w:t>
      </w:r>
      <w:r w:rsidRPr="006A2C34">
        <w:rPr>
          <w:rFonts w:cstheme="minorHAnsi"/>
          <w:sz w:val="20"/>
          <w:szCs w:val="20"/>
        </w:rPr>
        <w:t xml:space="preserve"> o este reglamento le atribuyan;</w:t>
      </w:r>
    </w:p>
    <w:p w14:paraId="49650DB5" w14:textId="77777777" w:rsidR="002D72CC" w:rsidRPr="006A2C34" w:rsidRDefault="002D72CC" w:rsidP="002D72CC">
      <w:pPr>
        <w:pStyle w:val="Prrafodelista"/>
        <w:spacing w:after="0" w:line="240" w:lineRule="auto"/>
        <w:rPr>
          <w:rFonts w:cstheme="minorHAnsi"/>
          <w:b/>
          <w:sz w:val="20"/>
          <w:szCs w:val="20"/>
        </w:rPr>
      </w:pPr>
    </w:p>
    <w:p w14:paraId="44CBBE6E" w14:textId="77777777" w:rsidR="002D72CC" w:rsidRPr="006A2C34" w:rsidRDefault="002D72CC" w:rsidP="002D72CC">
      <w:pPr>
        <w:spacing w:after="0" w:line="240" w:lineRule="auto"/>
        <w:jc w:val="both"/>
        <w:rPr>
          <w:rFonts w:cstheme="minorHAnsi"/>
          <w:sz w:val="20"/>
          <w:szCs w:val="20"/>
        </w:rPr>
      </w:pPr>
      <w:r w:rsidRPr="006A2C34">
        <w:rPr>
          <w:rFonts w:cstheme="minorHAnsi"/>
          <w:b/>
          <w:sz w:val="20"/>
          <w:szCs w:val="20"/>
        </w:rPr>
        <w:t>Artículo 14.</w:t>
      </w:r>
      <w:r w:rsidRPr="006A2C34">
        <w:rPr>
          <w:rFonts w:cstheme="minorHAnsi"/>
          <w:sz w:val="20"/>
          <w:szCs w:val="20"/>
        </w:rPr>
        <w:t xml:space="preserve"> Son </w:t>
      </w:r>
      <w:r w:rsidR="006457F6" w:rsidRPr="006A2C34">
        <w:rPr>
          <w:rFonts w:cstheme="minorHAnsi"/>
          <w:sz w:val="20"/>
          <w:szCs w:val="20"/>
        </w:rPr>
        <w:t>atribución</w:t>
      </w:r>
      <w:r w:rsidRPr="006A2C34">
        <w:rPr>
          <w:rFonts w:cstheme="minorHAnsi"/>
          <w:sz w:val="20"/>
          <w:szCs w:val="20"/>
        </w:rPr>
        <w:t xml:space="preserve"> y obligaciones del Secretario Técnico del Consejo:</w:t>
      </w:r>
    </w:p>
    <w:p w14:paraId="57556E75" w14:textId="77777777" w:rsidR="002D72CC" w:rsidRPr="006A2C34" w:rsidRDefault="002D72CC" w:rsidP="002D72CC">
      <w:pPr>
        <w:spacing w:after="0" w:line="240" w:lineRule="auto"/>
        <w:jc w:val="both"/>
        <w:rPr>
          <w:rFonts w:cstheme="minorHAnsi"/>
          <w:sz w:val="20"/>
          <w:szCs w:val="20"/>
        </w:rPr>
      </w:pPr>
    </w:p>
    <w:p w14:paraId="037B58F2" w14:textId="77777777" w:rsidR="002D72CC" w:rsidRPr="006A2C34" w:rsidRDefault="002D72CC" w:rsidP="00D55FCC">
      <w:pPr>
        <w:pStyle w:val="Prrafodelista"/>
        <w:widowControl w:val="0"/>
        <w:numPr>
          <w:ilvl w:val="0"/>
          <w:numId w:val="9"/>
        </w:numPr>
        <w:spacing w:after="0" w:line="240" w:lineRule="auto"/>
        <w:ind w:left="709" w:hanging="283"/>
        <w:jc w:val="both"/>
        <w:rPr>
          <w:rFonts w:cstheme="minorHAnsi"/>
          <w:sz w:val="20"/>
          <w:szCs w:val="20"/>
          <w:lang w:val="es-ES" w:eastAsia="es-ES"/>
        </w:rPr>
      </w:pPr>
      <w:r w:rsidRPr="006A2C34">
        <w:rPr>
          <w:rFonts w:cstheme="minorHAnsi"/>
          <w:sz w:val="20"/>
          <w:szCs w:val="20"/>
          <w:lang w:val="es-ES" w:eastAsia="es-ES"/>
        </w:rPr>
        <w:t>Auxiliar al Presidente para la convocatoria de las sesiones del Consejo;</w:t>
      </w:r>
    </w:p>
    <w:p w14:paraId="2E0FF89B" w14:textId="77777777" w:rsidR="002D72CC" w:rsidRPr="006A2C34" w:rsidRDefault="002D72CC" w:rsidP="00D55FCC">
      <w:pPr>
        <w:pStyle w:val="Prrafodelista"/>
        <w:widowControl w:val="0"/>
        <w:numPr>
          <w:ilvl w:val="0"/>
          <w:numId w:val="9"/>
        </w:numPr>
        <w:spacing w:after="0" w:line="240" w:lineRule="auto"/>
        <w:ind w:left="709" w:hanging="371"/>
        <w:jc w:val="both"/>
        <w:rPr>
          <w:rFonts w:cstheme="minorHAnsi"/>
          <w:sz w:val="20"/>
          <w:szCs w:val="20"/>
          <w:lang w:val="es-ES" w:eastAsia="es-ES"/>
        </w:rPr>
      </w:pPr>
      <w:r w:rsidRPr="006A2C34">
        <w:rPr>
          <w:rFonts w:cstheme="minorHAnsi"/>
          <w:sz w:val="20"/>
          <w:szCs w:val="20"/>
          <w:lang w:val="es-ES" w:eastAsia="es-ES"/>
        </w:rPr>
        <w:t xml:space="preserve">Proponer el orden del día, en acuerdo con el </w:t>
      </w:r>
      <w:r w:rsidR="006457F6" w:rsidRPr="006A2C34">
        <w:rPr>
          <w:rFonts w:cstheme="minorHAnsi"/>
          <w:sz w:val="20"/>
          <w:szCs w:val="20"/>
          <w:lang w:val="es-ES" w:eastAsia="es-ES"/>
        </w:rPr>
        <w:t>Presidente;</w:t>
      </w:r>
    </w:p>
    <w:p w14:paraId="35C13118" w14:textId="54E47B9D" w:rsidR="002D72CC" w:rsidRPr="006A2C34" w:rsidRDefault="00BA4CE8" w:rsidP="00D55FCC">
      <w:pPr>
        <w:pStyle w:val="Prrafodelista"/>
        <w:widowControl w:val="0"/>
        <w:numPr>
          <w:ilvl w:val="0"/>
          <w:numId w:val="9"/>
        </w:numPr>
        <w:spacing w:after="0" w:line="240" w:lineRule="auto"/>
        <w:ind w:left="709" w:hanging="371"/>
        <w:jc w:val="both"/>
        <w:rPr>
          <w:rFonts w:cstheme="minorHAnsi"/>
          <w:sz w:val="20"/>
          <w:szCs w:val="20"/>
          <w:lang w:val="es-ES" w:eastAsia="es-ES"/>
        </w:rPr>
      </w:pPr>
      <w:r w:rsidRPr="006A2C34">
        <w:rPr>
          <w:rFonts w:cstheme="minorHAnsi"/>
          <w:sz w:val="20"/>
          <w:szCs w:val="20"/>
          <w:lang w:val="es-ES" w:eastAsia="es-ES"/>
        </w:rPr>
        <w:t>Enviar el acta</w:t>
      </w:r>
      <w:r w:rsidR="002D72CC" w:rsidRPr="006A2C34">
        <w:rPr>
          <w:rFonts w:cstheme="minorHAnsi"/>
          <w:sz w:val="20"/>
          <w:szCs w:val="20"/>
          <w:lang w:val="es-ES" w:eastAsia="es-ES"/>
        </w:rPr>
        <w:t xml:space="preserve"> de cada sesión a los consejeros cuando menos con tres días hábiles de anticipación a l</w:t>
      </w:r>
      <w:r w:rsidRPr="006A2C34">
        <w:rPr>
          <w:rFonts w:cstheme="minorHAnsi"/>
          <w:sz w:val="20"/>
          <w:szCs w:val="20"/>
          <w:lang w:val="es-ES" w:eastAsia="es-ES"/>
        </w:rPr>
        <w:t>a siguiente sesión. Dicha acta</w:t>
      </w:r>
      <w:r w:rsidR="002D72CC" w:rsidRPr="006A2C34">
        <w:rPr>
          <w:rFonts w:cstheme="minorHAnsi"/>
          <w:sz w:val="20"/>
          <w:szCs w:val="20"/>
          <w:lang w:val="es-ES" w:eastAsia="es-ES"/>
        </w:rPr>
        <w:t xml:space="preserve"> debe contener el resumen de la presentación de los puntos del orden del día y de los acuerdos tomados por el Consejo;</w:t>
      </w:r>
    </w:p>
    <w:p w14:paraId="4F8536F1" w14:textId="77777777" w:rsidR="002D72CC" w:rsidRPr="006A2C34" w:rsidRDefault="002D72CC" w:rsidP="00D55FCC">
      <w:pPr>
        <w:pStyle w:val="Prrafodelista"/>
        <w:widowControl w:val="0"/>
        <w:numPr>
          <w:ilvl w:val="0"/>
          <w:numId w:val="9"/>
        </w:numPr>
        <w:spacing w:after="0" w:line="240" w:lineRule="auto"/>
        <w:ind w:left="709" w:hanging="371"/>
        <w:jc w:val="both"/>
        <w:rPr>
          <w:rFonts w:cstheme="minorHAnsi"/>
          <w:sz w:val="20"/>
          <w:szCs w:val="20"/>
          <w:lang w:val="es-ES" w:eastAsia="es-ES"/>
        </w:rPr>
      </w:pPr>
      <w:r w:rsidRPr="006A2C34">
        <w:rPr>
          <w:rFonts w:cstheme="minorHAnsi"/>
          <w:sz w:val="20"/>
          <w:szCs w:val="20"/>
          <w:lang w:val="es-ES" w:eastAsia="es-ES"/>
        </w:rPr>
        <w:t>Auxiliar al Presidente en la elaboración, ejecución y seguimiento a los acuerdos y resoluciones del Consejo, en el ámbito de su competencia;</w:t>
      </w:r>
    </w:p>
    <w:p w14:paraId="4499917E" w14:textId="77777777" w:rsidR="002D72CC" w:rsidRPr="006A2C34" w:rsidRDefault="002D72CC" w:rsidP="00D55FCC">
      <w:pPr>
        <w:pStyle w:val="Prrafodelista"/>
        <w:widowControl w:val="0"/>
        <w:numPr>
          <w:ilvl w:val="0"/>
          <w:numId w:val="9"/>
        </w:numPr>
        <w:spacing w:after="0" w:line="240" w:lineRule="auto"/>
        <w:ind w:left="709" w:hanging="371"/>
        <w:jc w:val="both"/>
        <w:rPr>
          <w:rFonts w:cstheme="minorHAnsi"/>
          <w:sz w:val="20"/>
          <w:szCs w:val="20"/>
          <w:lang w:val="es-ES" w:eastAsia="es-ES"/>
        </w:rPr>
      </w:pPr>
      <w:r w:rsidRPr="006A2C34">
        <w:rPr>
          <w:rFonts w:cstheme="minorHAnsi"/>
          <w:sz w:val="20"/>
          <w:szCs w:val="20"/>
          <w:lang w:val="es-ES" w:eastAsia="es-ES"/>
        </w:rPr>
        <w:t>Remitir las observaciones y análisis que realice el Consejo a las autoridades municipales competentes;</w:t>
      </w:r>
    </w:p>
    <w:p w14:paraId="526F75B9" w14:textId="1C145B03" w:rsidR="002D72CC" w:rsidRPr="006A2C34" w:rsidRDefault="002D72CC" w:rsidP="00D55FCC">
      <w:pPr>
        <w:pStyle w:val="Prrafodelista"/>
        <w:widowControl w:val="0"/>
        <w:numPr>
          <w:ilvl w:val="0"/>
          <w:numId w:val="9"/>
        </w:numPr>
        <w:spacing w:after="0" w:line="240" w:lineRule="auto"/>
        <w:ind w:left="709" w:hanging="371"/>
        <w:jc w:val="both"/>
        <w:rPr>
          <w:rFonts w:cstheme="minorHAnsi"/>
          <w:sz w:val="20"/>
          <w:szCs w:val="20"/>
          <w:lang w:val="es-ES" w:eastAsia="es-ES"/>
        </w:rPr>
      </w:pPr>
      <w:r w:rsidRPr="006A2C34">
        <w:rPr>
          <w:rFonts w:cstheme="minorHAnsi"/>
          <w:sz w:val="20"/>
          <w:szCs w:val="20"/>
          <w:lang w:val="es-ES" w:eastAsia="es-ES"/>
        </w:rPr>
        <w:t xml:space="preserve">Levantar </w:t>
      </w:r>
      <w:r w:rsidR="00BA4CE8" w:rsidRPr="006A2C34">
        <w:rPr>
          <w:rFonts w:cstheme="minorHAnsi"/>
          <w:sz w:val="20"/>
          <w:szCs w:val="20"/>
          <w:lang w:val="es-ES" w:eastAsia="es-ES"/>
        </w:rPr>
        <w:t>el acta</w:t>
      </w:r>
      <w:r w:rsidRPr="006A2C34">
        <w:rPr>
          <w:rFonts w:cstheme="minorHAnsi"/>
          <w:sz w:val="20"/>
          <w:szCs w:val="20"/>
          <w:lang w:val="es-ES" w:eastAsia="es-ES"/>
        </w:rPr>
        <w:t xml:space="preserve"> de cada una de las sesiones del Consejo y registrarlas en el libro de </w:t>
      </w:r>
      <w:r w:rsidR="00C22BC2" w:rsidRPr="006A2C34">
        <w:rPr>
          <w:rFonts w:cstheme="minorHAnsi"/>
          <w:sz w:val="20"/>
          <w:szCs w:val="20"/>
          <w:lang w:val="es-ES" w:eastAsia="es-ES"/>
        </w:rPr>
        <w:t>archivo</w:t>
      </w:r>
      <w:r w:rsidRPr="006A2C34">
        <w:rPr>
          <w:rFonts w:cstheme="minorHAnsi"/>
          <w:sz w:val="20"/>
          <w:szCs w:val="20"/>
          <w:lang w:val="es-ES" w:eastAsia="es-ES"/>
        </w:rPr>
        <w:t xml:space="preserve"> del Consejo, una vez aprobadas, con las aclaraciones y modificaciones que procedan, debiendo publicar las mismas en los medios electrónicos en la página oficial del Ayuntamiento. </w:t>
      </w:r>
    </w:p>
    <w:p w14:paraId="19042A14" w14:textId="77777777" w:rsidR="002D72CC" w:rsidRPr="006A2C34" w:rsidRDefault="002D72CC" w:rsidP="00D55FCC">
      <w:pPr>
        <w:pStyle w:val="Prrafodelista"/>
        <w:widowControl w:val="0"/>
        <w:numPr>
          <w:ilvl w:val="0"/>
          <w:numId w:val="9"/>
        </w:numPr>
        <w:spacing w:after="0" w:line="240" w:lineRule="auto"/>
        <w:ind w:left="709" w:hanging="371"/>
        <w:jc w:val="both"/>
        <w:rPr>
          <w:rFonts w:cstheme="minorHAnsi"/>
          <w:sz w:val="20"/>
          <w:szCs w:val="20"/>
          <w:lang w:val="es-ES" w:eastAsia="es-ES"/>
        </w:rPr>
      </w:pPr>
      <w:r w:rsidRPr="006A2C34">
        <w:rPr>
          <w:rFonts w:cstheme="minorHAnsi"/>
          <w:sz w:val="20"/>
          <w:szCs w:val="20"/>
          <w:lang w:val="es-ES" w:eastAsia="es-ES"/>
        </w:rPr>
        <w:t>Asegurar que el Consejo Municipal de cumplimiento a las obligaciones de transparencia y acceso a la información del Estado;</w:t>
      </w:r>
    </w:p>
    <w:p w14:paraId="4FCEFC02" w14:textId="77777777" w:rsidR="002D72CC" w:rsidRPr="006A2C34" w:rsidRDefault="002D72CC" w:rsidP="00D55FCC">
      <w:pPr>
        <w:pStyle w:val="Prrafodelista"/>
        <w:widowControl w:val="0"/>
        <w:numPr>
          <w:ilvl w:val="0"/>
          <w:numId w:val="9"/>
        </w:numPr>
        <w:spacing w:after="0" w:line="240" w:lineRule="auto"/>
        <w:ind w:left="709" w:hanging="425"/>
        <w:jc w:val="both"/>
        <w:rPr>
          <w:rFonts w:cstheme="minorHAnsi"/>
          <w:sz w:val="20"/>
          <w:szCs w:val="20"/>
          <w:lang w:val="es-ES" w:eastAsia="es-ES"/>
        </w:rPr>
      </w:pPr>
      <w:r w:rsidRPr="006A2C34">
        <w:rPr>
          <w:rFonts w:cstheme="minorHAnsi"/>
          <w:sz w:val="20"/>
          <w:szCs w:val="20"/>
          <w:lang w:val="es-ES" w:eastAsia="es-ES"/>
        </w:rPr>
        <w:t>Llevar el archivo general;</w:t>
      </w:r>
    </w:p>
    <w:p w14:paraId="52A6C226" w14:textId="77777777" w:rsidR="002D72CC" w:rsidRPr="006A2C34" w:rsidRDefault="002D72CC" w:rsidP="00D55FCC">
      <w:pPr>
        <w:pStyle w:val="Prrafodelista"/>
        <w:numPr>
          <w:ilvl w:val="0"/>
          <w:numId w:val="9"/>
        </w:numPr>
        <w:spacing w:after="0" w:line="240" w:lineRule="auto"/>
        <w:ind w:left="709" w:hanging="425"/>
        <w:jc w:val="both"/>
        <w:rPr>
          <w:rFonts w:cstheme="minorHAnsi"/>
          <w:sz w:val="20"/>
          <w:szCs w:val="20"/>
        </w:rPr>
      </w:pPr>
      <w:r w:rsidRPr="006A2C34">
        <w:rPr>
          <w:rFonts w:cstheme="minorHAnsi"/>
          <w:sz w:val="20"/>
          <w:szCs w:val="20"/>
        </w:rPr>
        <w:t xml:space="preserve">Ser la instancia de comunicación y representación del Consejo con las demás estructuras del Consejo; </w:t>
      </w:r>
    </w:p>
    <w:p w14:paraId="62731B72" w14:textId="77777777" w:rsidR="002D72CC" w:rsidRPr="006A2C34" w:rsidRDefault="00AC1D2C" w:rsidP="00D55FCC">
      <w:pPr>
        <w:pStyle w:val="Prrafodelista"/>
        <w:numPr>
          <w:ilvl w:val="0"/>
          <w:numId w:val="9"/>
        </w:numPr>
        <w:spacing w:after="0" w:line="240" w:lineRule="auto"/>
        <w:ind w:left="709" w:hanging="371"/>
        <w:jc w:val="both"/>
        <w:rPr>
          <w:rFonts w:cstheme="minorHAnsi"/>
          <w:sz w:val="20"/>
          <w:szCs w:val="20"/>
        </w:rPr>
      </w:pPr>
      <w:r w:rsidRPr="006A2C34">
        <w:rPr>
          <w:rFonts w:cstheme="minorHAnsi"/>
          <w:sz w:val="20"/>
          <w:szCs w:val="20"/>
        </w:rPr>
        <w:t>Coordinar y</w:t>
      </w:r>
      <w:r w:rsidR="002D72CC" w:rsidRPr="006A2C34">
        <w:rPr>
          <w:rFonts w:cstheme="minorHAnsi"/>
          <w:sz w:val="20"/>
          <w:szCs w:val="20"/>
        </w:rPr>
        <w:t xml:space="preserve"> remitir al Presidente los informes sobre los trabajos y actividades de los miembros de la Mesa de Trabajo Distrital que hubiesen recibido alguna función o encomienda especial; </w:t>
      </w:r>
    </w:p>
    <w:p w14:paraId="74F0D6FA" w14:textId="77777777" w:rsidR="002D72CC" w:rsidRPr="006A2C34" w:rsidRDefault="002D72CC" w:rsidP="00D55FCC">
      <w:pPr>
        <w:pStyle w:val="Prrafodelista"/>
        <w:numPr>
          <w:ilvl w:val="0"/>
          <w:numId w:val="9"/>
        </w:numPr>
        <w:spacing w:after="0" w:line="240" w:lineRule="auto"/>
        <w:ind w:left="709" w:hanging="371"/>
        <w:jc w:val="both"/>
        <w:rPr>
          <w:rFonts w:cstheme="minorHAnsi"/>
          <w:sz w:val="20"/>
          <w:szCs w:val="20"/>
        </w:rPr>
      </w:pPr>
      <w:r w:rsidRPr="006A2C34">
        <w:rPr>
          <w:rFonts w:cstheme="minorHAnsi"/>
          <w:sz w:val="20"/>
          <w:szCs w:val="20"/>
          <w:lang w:val="es-ES" w:eastAsia="es-ES"/>
        </w:rPr>
        <w:t xml:space="preserve">Remitir a la Dirección de Desarrollo Social para su archivo y resguardo, toda la </w:t>
      </w:r>
      <w:r w:rsidR="00A60087" w:rsidRPr="006A2C34">
        <w:rPr>
          <w:rFonts w:cstheme="minorHAnsi"/>
          <w:sz w:val="20"/>
          <w:szCs w:val="20"/>
          <w:lang w:val="es-ES" w:eastAsia="es-ES"/>
        </w:rPr>
        <w:t xml:space="preserve">  </w:t>
      </w:r>
      <w:r w:rsidRPr="006A2C34">
        <w:rPr>
          <w:rFonts w:cstheme="minorHAnsi"/>
          <w:sz w:val="20"/>
          <w:szCs w:val="20"/>
          <w:lang w:val="es-ES" w:eastAsia="es-ES"/>
        </w:rPr>
        <w:t>documentación e información generada por el Pleno del Consejo, sus integrantes, Comisiones y Mesas Distritales.</w:t>
      </w:r>
    </w:p>
    <w:p w14:paraId="56742A9B" w14:textId="77777777" w:rsidR="002D72CC" w:rsidRPr="006A2C34" w:rsidRDefault="002D72CC" w:rsidP="00D55FCC">
      <w:pPr>
        <w:pStyle w:val="Prrafodelista"/>
        <w:widowControl w:val="0"/>
        <w:numPr>
          <w:ilvl w:val="0"/>
          <w:numId w:val="9"/>
        </w:numPr>
        <w:spacing w:after="0" w:line="240" w:lineRule="auto"/>
        <w:ind w:left="709" w:hanging="425"/>
        <w:jc w:val="both"/>
        <w:rPr>
          <w:rFonts w:cstheme="minorHAnsi"/>
          <w:sz w:val="20"/>
          <w:szCs w:val="20"/>
          <w:lang w:val="es-ES" w:eastAsia="es-ES"/>
        </w:rPr>
      </w:pPr>
      <w:r w:rsidRPr="006A2C34">
        <w:rPr>
          <w:rFonts w:cstheme="minorHAnsi"/>
          <w:sz w:val="20"/>
          <w:szCs w:val="20"/>
          <w:lang w:val="es-ES" w:eastAsia="es-ES"/>
        </w:rPr>
        <w:t xml:space="preserve">Las demás que le </w:t>
      </w:r>
      <w:r w:rsidR="00AC1D2C" w:rsidRPr="006A2C34">
        <w:rPr>
          <w:rFonts w:cstheme="minorHAnsi"/>
          <w:sz w:val="20"/>
          <w:szCs w:val="20"/>
          <w:lang w:val="es-ES" w:eastAsia="es-ES"/>
        </w:rPr>
        <w:t>encomiende Presidente de la Consejo;</w:t>
      </w:r>
    </w:p>
    <w:p w14:paraId="41936AD4" w14:textId="77777777" w:rsidR="002D72CC" w:rsidRPr="006A2C34" w:rsidRDefault="002D72CC" w:rsidP="002D72CC">
      <w:pPr>
        <w:spacing w:after="0" w:line="240" w:lineRule="auto"/>
        <w:ind w:left="360"/>
        <w:jc w:val="both"/>
        <w:rPr>
          <w:rFonts w:cstheme="minorHAnsi"/>
          <w:sz w:val="20"/>
          <w:szCs w:val="20"/>
        </w:rPr>
      </w:pPr>
    </w:p>
    <w:p w14:paraId="4F761DC8" w14:textId="77777777" w:rsidR="002D72CC" w:rsidRPr="006A2C34" w:rsidRDefault="002D72CC" w:rsidP="002D72CC">
      <w:pPr>
        <w:spacing w:after="0" w:line="240" w:lineRule="auto"/>
        <w:jc w:val="both"/>
        <w:rPr>
          <w:rFonts w:cstheme="minorHAnsi"/>
          <w:sz w:val="20"/>
          <w:szCs w:val="20"/>
          <w:lang w:val="es-ES"/>
        </w:rPr>
      </w:pPr>
      <w:r w:rsidRPr="006A2C34">
        <w:rPr>
          <w:rFonts w:cstheme="minorHAnsi"/>
          <w:b/>
          <w:sz w:val="20"/>
          <w:szCs w:val="20"/>
          <w:lang w:val="es-ES"/>
        </w:rPr>
        <w:t>Artículo 15.</w:t>
      </w:r>
      <w:r w:rsidR="00AC1D2C" w:rsidRPr="006A2C34">
        <w:rPr>
          <w:rFonts w:cstheme="minorHAnsi"/>
          <w:sz w:val="20"/>
          <w:szCs w:val="20"/>
          <w:lang w:val="es-ES"/>
        </w:rPr>
        <w:t xml:space="preserve">  Son atribuciones</w:t>
      </w:r>
      <w:r w:rsidRPr="006A2C34">
        <w:rPr>
          <w:rFonts w:cstheme="minorHAnsi"/>
          <w:sz w:val="20"/>
          <w:szCs w:val="20"/>
          <w:lang w:val="es-ES"/>
        </w:rPr>
        <w:t xml:space="preserve"> y obligaciones de los Consejeros, las siguientes:</w:t>
      </w:r>
    </w:p>
    <w:p w14:paraId="01616889" w14:textId="77777777" w:rsidR="002D72CC" w:rsidRPr="006A2C34" w:rsidRDefault="002D72CC" w:rsidP="002D72CC">
      <w:pPr>
        <w:spacing w:after="0" w:line="240" w:lineRule="auto"/>
        <w:jc w:val="both"/>
        <w:rPr>
          <w:rFonts w:cstheme="minorHAnsi"/>
          <w:sz w:val="20"/>
          <w:szCs w:val="20"/>
          <w:lang w:val="es-ES"/>
        </w:rPr>
      </w:pPr>
    </w:p>
    <w:p w14:paraId="10F4124F" w14:textId="77777777" w:rsidR="002D72CC" w:rsidRPr="006A2C34" w:rsidRDefault="002D72CC" w:rsidP="002D72CC">
      <w:pPr>
        <w:pStyle w:val="Prrafodelista"/>
        <w:numPr>
          <w:ilvl w:val="0"/>
          <w:numId w:val="10"/>
        </w:numPr>
        <w:spacing w:after="0" w:line="240" w:lineRule="auto"/>
        <w:ind w:left="718" w:hanging="434"/>
        <w:jc w:val="both"/>
        <w:rPr>
          <w:rFonts w:cstheme="minorHAnsi"/>
          <w:sz w:val="20"/>
          <w:szCs w:val="20"/>
          <w:lang w:val="es-ES"/>
        </w:rPr>
      </w:pPr>
      <w:r w:rsidRPr="006A2C34">
        <w:rPr>
          <w:rFonts w:cstheme="minorHAnsi"/>
          <w:sz w:val="20"/>
          <w:szCs w:val="20"/>
          <w:lang w:val="es-ES"/>
        </w:rPr>
        <w:t>Asistir a las sesiones ordinarias y extraordinarias a las que sea convocado; o presentar la debida justificación de ausencia;</w:t>
      </w:r>
    </w:p>
    <w:p w14:paraId="7E6F1F90" w14:textId="77777777" w:rsidR="002D72CC" w:rsidRPr="006A2C34" w:rsidRDefault="002D72CC" w:rsidP="002D72CC">
      <w:pPr>
        <w:pStyle w:val="Prrafodelista"/>
        <w:numPr>
          <w:ilvl w:val="0"/>
          <w:numId w:val="10"/>
        </w:numPr>
        <w:spacing w:after="0" w:line="240" w:lineRule="auto"/>
        <w:ind w:left="718" w:hanging="434"/>
        <w:jc w:val="both"/>
        <w:rPr>
          <w:rFonts w:cstheme="minorHAnsi"/>
          <w:sz w:val="20"/>
          <w:szCs w:val="20"/>
          <w:lang w:val="es-ES"/>
        </w:rPr>
      </w:pPr>
      <w:r w:rsidRPr="006A2C34">
        <w:rPr>
          <w:rFonts w:cstheme="minorHAnsi"/>
          <w:sz w:val="20"/>
          <w:szCs w:val="20"/>
          <w:lang w:val="es-ES"/>
        </w:rPr>
        <w:t>Cumplir los acuerdos y resoluciones del Consejo;</w:t>
      </w:r>
    </w:p>
    <w:p w14:paraId="081ACBDE" w14:textId="77777777" w:rsidR="002D72CC" w:rsidRPr="006A2C34" w:rsidRDefault="002D72CC" w:rsidP="002D72CC">
      <w:pPr>
        <w:pStyle w:val="Prrafodelista"/>
        <w:numPr>
          <w:ilvl w:val="0"/>
          <w:numId w:val="10"/>
        </w:numPr>
        <w:spacing w:after="0" w:line="240" w:lineRule="auto"/>
        <w:ind w:left="718" w:hanging="434"/>
        <w:jc w:val="both"/>
        <w:rPr>
          <w:rFonts w:cstheme="minorHAnsi"/>
          <w:sz w:val="20"/>
          <w:szCs w:val="20"/>
          <w:lang w:val="es-ES"/>
        </w:rPr>
      </w:pPr>
      <w:r w:rsidRPr="006A2C34">
        <w:rPr>
          <w:rFonts w:cstheme="minorHAnsi"/>
          <w:sz w:val="20"/>
          <w:szCs w:val="20"/>
          <w:lang w:val="es-ES"/>
        </w:rPr>
        <w:t>Coadyuvar con el Presidente del Consejo en el análisis y trabajos de la planeación participativa y programación del desarrollo municipal;</w:t>
      </w:r>
    </w:p>
    <w:p w14:paraId="070BB8C7" w14:textId="77777777" w:rsidR="002D72CC" w:rsidRPr="006A2C34" w:rsidRDefault="002D72CC" w:rsidP="00081E89">
      <w:pPr>
        <w:pStyle w:val="Prrafodelista"/>
        <w:numPr>
          <w:ilvl w:val="0"/>
          <w:numId w:val="10"/>
        </w:numPr>
        <w:spacing w:after="0" w:line="240" w:lineRule="auto"/>
        <w:ind w:left="718" w:hanging="434"/>
        <w:jc w:val="both"/>
        <w:rPr>
          <w:rFonts w:cstheme="minorHAnsi"/>
          <w:sz w:val="20"/>
          <w:szCs w:val="20"/>
          <w:lang w:val="es-ES"/>
        </w:rPr>
      </w:pPr>
      <w:r w:rsidRPr="006A2C34">
        <w:rPr>
          <w:rFonts w:cstheme="minorHAnsi"/>
          <w:sz w:val="20"/>
          <w:szCs w:val="20"/>
          <w:lang w:val="es-ES"/>
        </w:rPr>
        <w:t>Desempeñar las comisiones que el Consejo les confiera;</w:t>
      </w:r>
    </w:p>
    <w:p w14:paraId="67BC5573" w14:textId="77777777" w:rsidR="002D72CC" w:rsidRPr="006A2C34" w:rsidRDefault="00AC1D2C" w:rsidP="00AC1D2C">
      <w:pPr>
        <w:pStyle w:val="Prrafodelista"/>
        <w:numPr>
          <w:ilvl w:val="0"/>
          <w:numId w:val="10"/>
        </w:numPr>
        <w:spacing w:after="0" w:line="240" w:lineRule="auto"/>
        <w:ind w:left="718" w:hanging="434"/>
        <w:jc w:val="both"/>
        <w:rPr>
          <w:rFonts w:cstheme="minorHAnsi"/>
          <w:sz w:val="20"/>
          <w:szCs w:val="20"/>
          <w:lang w:val="es-ES"/>
        </w:rPr>
      </w:pPr>
      <w:r w:rsidRPr="006A2C34">
        <w:rPr>
          <w:rFonts w:cstheme="minorHAnsi"/>
          <w:sz w:val="20"/>
          <w:szCs w:val="20"/>
          <w:lang w:val="es-ES"/>
        </w:rPr>
        <w:t>N</w:t>
      </w:r>
      <w:r w:rsidR="002D72CC" w:rsidRPr="006A2C34">
        <w:rPr>
          <w:rFonts w:cstheme="minorHAnsi"/>
          <w:sz w:val="20"/>
          <w:szCs w:val="20"/>
          <w:lang w:val="es-ES"/>
        </w:rPr>
        <w:t>o ocupar, durante el tiempo de su gestión, un empleo, cargo o comisión de cualquier naturaleza, en los gobiernos federal, local o municipal, ni cualquier otro empleo que signifique un conflicto de intereses que impida el libre ejercicio de los servicios que prestan al Consejo</w:t>
      </w:r>
      <w:r w:rsidRPr="006A2C34">
        <w:rPr>
          <w:rFonts w:cstheme="minorHAnsi"/>
          <w:sz w:val="20"/>
          <w:szCs w:val="20"/>
          <w:lang w:val="es-ES"/>
        </w:rPr>
        <w:t xml:space="preserve"> a todos aquellos consejeros con representación ciudadana;</w:t>
      </w:r>
    </w:p>
    <w:p w14:paraId="3F270E98" w14:textId="77777777" w:rsidR="002D72CC" w:rsidRPr="006A2C34" w:rsidRDefault="002D72CC" w:rsidP="002D72CC">
      <w:pPr>
        <w:pStyle w:val="Prrafodelista"/>
        <w:numPr>
          <w:ilvl w:val="0"/>
          <w:numId w:val="10"/>
        </w:numPr>
        <w:spacing w:after="0" w:line="240" w:lineRule="auto"/>
        <w:ind w:left="709" w:hanging="425"/>
        <w:jc w:val="both"/>
        <w:rPr>
          <w:rFonts w:cstheme="minorHAnsi"/>
          <w:sz w:val="20"/>
          <w:szCs w:val="20"/>
          <w:lang w:val="es-ES"/>
        </w:rPr>
      </w:pPr>
      <w:r w:rsidRPr="006A2C34">
        <w:rPr>
          <w:rFonts w:cstheme="minorHAnsi"/>
          <w:sz w:val="20"/>
          <w:szCs w:val="20"/>
          <w:lang w:val="es-ES"/>
        </w:rPr>
        <w:t>Cumplir con las obligaciones de confidencialidad, secrecía, resguardo de información, y demás aplicables por el acceso que llegaren a tener a la información de carácter privado, reservado y confidencial;</w:t>
      </w:r>
      <w:r w:rsidR="00AC1D2C" w:rsidRPr="006A2C34">
        <w:rPr>
          <w:rFonts w:cstheme="minorHAnsi"/>
          <w:sz w:val="20"/>
          <w:szCs w:val="20"/>
          <w:lang w:val="es-ES"/>
        </w:rPr>
        <w:t xml:space="preserve"> y</w:t>
      </w:r>
    </w:p>
    <w:p w14:paraId="5867B3AF" w14:textId="77777777" w:rsidR="002D72CC" w:rsidRPr="006A2C34" w:rsidRDefault="002D72CC" w:rsidP="00D55FCC">
      <w:pPr>
        <w:pStyle w:val="Prrafodelista"/>
        <w:numPr>
          <w:ilvl w:val="0"/>
          <w:numId w:val="10"/>
        </w:numPr>
        <w:spacing w:after="0" w:line="240" w:lineRule="auto"/>
        <w:ind w:left="709" w:hanging="425"/>
        <w:jc w:val="both"/>
        <w:rPr>
          <w:rFonts w:cstheme="minorHAnsi"/>
          <w:sz w:val="20"/>
          <w:szCs w:val="20"/>
          <w:lang w:val="es-ES"/>
        </w:rPr>
      </w:pPr>
      <w:r w:rsidRPr="006A2C34">
        <w:rPr>
          <w:rFonts w:cstheme="minorHAnsi"/>
          <w:sz w:val="20"/>
          <w:szCs w:val="20"/>
          <w:lang w:val="es-ES"/>
        </w:rPr>
        <w:t>Las demás que establezca el presente reglamento.</w:t>
      </w:r>
    </w:p>
    <w:p w14:paraId="1D6531F1" w14:textId="77777777" w:rsidR="002D72CC" w:rsidRPr="006A2C34" w:rsidRDefault="002D72CC" w:rsidP="002D72CC">
      <w:pPr>
        <w:pStyle w:val="Prrafodelista"/>
        <w:spacing w:after="0" w:line="240" w:lineRule="auto"/>
        <w:rPr>
          <w:rFonts w:cstheme="minorHAnsi"/>
          <w:sz w:val="20"/>
          <w:szCs w:val="20"/>
          <w:lang w:val="es-ES"/>
        </w:rPr>
      </w:pPr>
    </w:p>
    <w:p w14:paraId="4E39BD92" w14:textId="77777777" w:rsidR="002D72CC" w:rsidRPr="006A2C34" w:rsidRDefault="002D72CC" w:rsidP="00A60087">
      <w:pPr>
        <w:widowControl w:val="0"/>
        <w:spacing w:after="0" w:line="240" w:lineRule="auto"/>
        <w:jc w:val="both"/>
        <w:rPr>
          <w:rFonts w:cstheme="minorHAnsi"/>
          <w:sz w:val="20"/>
          <w:szCs w:val="20"/>
          <w:lang w:val="es-ES" w:eastAsia="es-ES"/>
        </w:rPr>
      </w:pPr>
      <w:r w:rsidRPr="006A2C34">
        <w:rPr>
          <w:rFonts w:cstheme="minorHAnsi"/>
          <w:b/>
          <w:sz w:val="20"/>
          <w:szCs w:val="20"/>
        </w:rPr>
        <w:t>Artículo 16.</w:t>
      </w:r>
      <w:r w:rsidRPr="006A2C34">
        <w:rPr>
          <w:rFonts w:cstheme="minorHAnsi"/>
          <w:sz w:val="20"/>
          <w:szCs w:val="20"/>
        </w:rPr>
        <w:t xml:space="preserve"> </w:t>
      </w:r>
      <w:r w:rsidRPr="006A2C34">
        <w:rPr>
          <w:rFonts w:cstheme="minorHAnsi"/>
          <w:sz w:val="20"/>
          <w:szCs w:val="20"/>
          <w:lang w:val="es-ES" w:eastAsia="es-ES"/>
        </w:rPr>
        <w:t>El Ayuntamiento Municipal, a través de la Dirección de Desarrollo Social, debe proveer los recursos materiales, humanos y económicos necesarios para que el</w:t>
      </w:r>
      <w:r w:rsidR="00A60087" w:rsidRPr="006A2C34">
        <w:rPr>
          <w:rFonts w:cstheme="minorHAnsi"/>
          <w:sz w:val="20"/>
          <w:szCs w:val="20"/>
          <w:lang w:val="es-ES" w:eastAsia="es-ES"/>
        </w:rPr>
        <w:t xml:space="preserve"> Consejo realice sus funciones.</w:t>
      </w:r>
    </w:p>
    <w:p w14:paraId="182A6DC5" w14:textId="77777777" w:rsidR="002D72CC" w:rsidRPr="006A2C34" w:rsidRDefault="002D72CC" w:rsidP="002D72CC">
      <w:pPr>
        <w:spacing w:after="0" w:line="240" w:lineRule="auto"/>
        <w:jc w:val="both"/>
        <w:rPr>
          <w:rFonts w:cstheme="minorHAnsi"/>
          <w:sz w:val="20"/>
          <w:szCs w:val="20"/>
        </w:rPr>
      </w:pPr>
    </w:p>
    <w:p w14:paraId="2EC1EF57" w14:textId="77777777" w:rsidR="002D72CC" w:rsidRPr="006A2C34" w:rsidRDefault="002D72CC" w:rsidP="002D72CC">
      <w:pPr>
        <w:pStyle w:val="Ttulo2"/>
        <w:spacing w:line="240" w:lineRule="auto"/>
        <w:jc w:val="center"/>
        <w:rPr>
          <w:rFonts w:asciiTheme="minorHAnsi" w:eastAsiaTheme="minorHAnsi" w:hAnsiTheme="minorHAnsi" w:cstheme="minorHAnsi"/>
          <w:b/>
          <w:color w:val="auto"/>
          <w:sz w:val="20"/>
          <w:szCs w:val="20"/>
        </w:rPr>
      </w:pPr>
      <w:bookmarkStart w:id="12" w:name="_Toc44933919"/>
      <w:r w:rsidRPr="006A2C34">
        <w:rPr>
          <w:rFonts w:asciiTheme="minorHAnsi" w:eastAsiaTheme="minorHAnsi" w:hAnsiTheme="minorHAnsi" w:cstheme="minorHAnsi"/>
          <w:b/>
          <w:color w:val="auto"/>
          <w:sz w:val="20"/>
          <w:szCs w:val="20"/>
        </w:rPr>
        <w:t>CAPÍTULO III</w:t>
      </w:r>
      <w:bookmarkEnd w:id="12"/>
    </w:p>
    <w:p w14:paraId="6107AF1A" w14:textId="77777777" w:rsidR="002D72CC" w:rsidRPr="006A2C34" w:rsidRDefault="002D72CC" w:rsidP="002D72CC">
      <w:pPr>
        <w:pStyle w:val="Ttulo2"/>
        <w:spacing w:line="240" w:lineRule="auto"/>
        <w:jc w:val="center"/>
        <w:rPr>
          <w:rFonts w:asciiTheme="minorHAnsi" w:eastAsiaTheme="minorHAnsi" w:hAnsiTheme="minorHAnsi" w:cstheme="minorHAnsi"/>
          <w:b/>
          <w:color w:val="auto"/>
          <w:sz w:val="20"/>
          <w:szCs w:val="20"/>
        </w:rPr>
      </w:pPr>
      <w:bookmarkStart w:id="13" w:name="_Toc44933920"/>
      <w:r w:rsidRPr="006A2C34">
        <w:rPr>
          <w:rFonts w:asciiTheme="minorHAnsi" w:eastAsiaTheme="minorHAnsi" w:hAnsiTheme="minorHAnsi" w:cstheme="minorHAnsi"/>
          <w:b/>
          <w:color w:val="auto"/>
          <w:sz w:val="20"/>
          <w:szCs w:val="20"/>
        </w:rPr>
        <w:t>De la estructura y funcionamiento del Consejo</w:t>
      </w:r>
      <w:bookmarkEnd w:id="13"/>
    </w:p>
    <w:p w14:paraId="7ED551C2" w14:textId="77777777" w:rsidR="002D72CC" w:rsidRPr="006A2C34" w:rsidRDefault="002D72CC" w:rsidP="002D72CC">
      <w:pPr>
        <w:spacing w:after="0" w:line="240" w:lineRule="auto"/>
        <w:jc w:val="both"/>
        <w:rPr>
          <w:rFonts w:cstheme="minorHAnsi"/>
          <w:sz w:val="20"/>
          <w:szCs w:val="20"/>
        </w:rPr>
      </w:pPr>
    </w:p>
    <w:p w14:paraId="58AE6D18" w14:textId="1CC98301" w:rsidR="002D72CC" w:rsidRPr="006A2C34" w:rsidRDefault="002D72CC" w:rsidP="002D72CC">
      <w:pPr>
        <w:spacing w:after="0" w:line="240" w:lineRule="auto"/>
        <w:jc w:val="both"/>
        <w:rPr>
          <w:rFonts w:cstheme="minorHAnsi"/>
          <w:sz w:val="20"/>
          <w:szCs w:val="20"/>
        </w:rPr>
      </w:pPr>
      <w:r w:rsidRPr="006A2C34">
        <w:rPr>
          <w:rFonts w:cstheme="minorHAnsi"/>
          <w:b/>
          <w:sz w:val="20"/>
          <w:szCs w:val="20"/>
        </w:rPr>
        <w:t>Artículo 17.</w:t>
      </w:r>
      <w:r w:rsidRPr="006A2C34">
        <w:rPr>
          <w:rFonts w:cstheme="minorHAnsi"/>
          <w:sz w:val="20"/>
          <w:szCs w:val="20"/>
        </w:rPr>
        <w:t xml:space="preserve"> Para el cumplimiento de sus fines y objetivos, el Consejo podrá estructurarse y funcionar en:</w:t>
      </w:r>
    </w:p>
    <w:p w14:paraId="369C2808" w14:textId="77777777" w:rsidR="002D72CC" w:rsidRPr="006A2C34" w:rsidRDefault="002D72CC" w:rsidP="002D72CC">
      <w:pPr>
        <w:spacing w:after="0" w:line="240" w:lineRule="auto"/>
        <w:jc w:val="both"/>
        <w:rPr>
          <w:rFonts w:cstheme="minorHAnsi"/>
          <w:sz w:val="20"/>
          <w:szCs w:val="20"/>
        </w:rPr>
      </w:pPr>
    </w:p>
    <w:p w14:paraId="1FB88D7B" w14:textId="77777777" w:rsidR="002D72CC" w:rsidRPr="006A2C34" w:rsidRDefault="002D72CC" w:rsidP="006A2C34">
      <w:pPr>
        <w:pStyle w:val="Prrafodelista"/>
        <w:numPr>
          <w:ilvl w:val="0"/>
          <w:numId w:val="11"/>
        </w:numPr>
        <w:spacing w:after="0" w:line="240" w:lineRule="auto"/>
        <w:ind w:left="709" w:hanging="425"/>
        <w:jc w:val="both"/>
        <w:rPr>
          <w:rFonts w:cstheme="minorHAnsi"/>
          <w:sz w:val="20"/>
          <w:szCs w:val="20"/>
        </w:rPr>
      </w:pPr>
      <w:r w:rsidRPr="006A2C34">
        <w:rPr>
          <w:rFonts w:cstheme="minorHAnsi"/>
          <w:sz w:val="20"/>
          <w:szCs w:val="20"/>
        </w:rPr>
        <w:lastRenderedPageBreak/>
        <w:t>Pleno;</w:t>
      </w:r>
    </w:p>
    <w:p w14:paraId="0618619B" w14:textId="77777777" w:rsidR="002D72CC" w:rsidRPr="006A2C34" w:rsidRDefault="002D72CC" w:rsidP="006A2C34">
      <w:pPr>
        <w:pStyle w:val="Prrafodelista"/>
        <w:numPr>
          <w:ilvl w:val="0"/>
          <w:numId w:val="11"/>
        </w:numPr>
        <w:spacing w:after="0" w:line="240" w:lineRule="auto"/>
        <w:ind w:left="709" w:hanging="425"/>
        <w:jc w:val="both"/>
        <w:rPr>
          <w:rFonts w:cstheme="minorHAnsi"/>
          <w:sz w:val="20"/>
          <w:szCs w:val="20"/>
        </w:rPr>
      </w:pPr>
      <w:r w:rsidRPr="006A2C34">
        <w:rPr>
          <w:rFonts w:cstheme="minorHAnsi"/>
          <w:sz w:val="20"/>
          <w:szCs w:val="20"/>
        </w:rPr>
        <w:t>Comisiones; o</w:t>
      </w:r>
    </w:p>
    <w:p w14:paraId="70653A71" w14:textId="77777777" w:rsidR="002D72CC" w:rsidRPr="006A2C34" w:rsidRDefault="002D72CC" w:rsidP="006A2C34">
      <w:pPr>
        <w:pStyle w:val="Prrafodelista"/>
        <w:numPr>
          <w:ilvl w:val="0"/>
          <w:numId w:val="11"/>
        </w:numPr>
        <w:spacing w:after="0" w:line="240" w:lineRule="auto"/>
        <w:ind w:left="709" w:hanging="425"/>
        <w:jc w:val="both"/>
        <w:rPr>
          <w:rFonts w:cstheme="minorHAnsi"/>
          <w:sz w:val="20"/>
          <w:szCs w:val="20"/>
        </w:rPr>
      </w:pPr>
      <w:r w:rsidRPr="006A2C34">
        <w:rPr>
          <w:rFonts w:cstheme="minorHAnsi"/>
          <w:sz w:val="20"/>
          <w:szCs w:val="20"/>
        </w:rPr>
        <w:t>Mesas de trabajo distrital.</w:t>
      </w:r>
    </w:p>
    <w:p w14:paraId="767FF7A9" w14:textId="77777777" w:rsidR="002D72CC" w:rsidRPr="006A2C34" w:rsidRDefault="002D72CC" w:rsidP="002D72CC">
      <w:pPr>
        <w:spacing w:after="0" w:line="240" w:lineRule="auto"/>
        <w:rPr>
          <w:rFonts w:cstheme="minorHAnsi"/>
          <w:sz w:val="20"/>
          <w:szCs w:val="20"/>
        </w:rPr>
      </w:pPr>
    </w:p>
    <w:p w14:paraId="264CFCEA" w14:textId="77777777" w:rsidR="002D72CC" w:rsidRPr="006A2C34" w:rsidRDefault="002D72CC" w:rsidP="002D72CC">
      <w:pPr>
        <w:pStyle w:val="Ttulo3"/>
        <w:spacing w:line="240" w:lineRule="auto"/>
        <w:jc w:val="center"/>
        <w:rPr>
          <w:rFonts w:asciiTheme="minorHAnsi" w:eastAsiaTheme="minorHAnsi" w:hAnsiTheme="minorHAnsi" w:cstheme="minorHAnsi"/>
          <w:b/>
          <w:color w:val="auto"/>
          <w:sz w:val="20"/>
          <w:szCs w:val="20"/>
        </w:rPr>
      </w:pPr>
      <w:bookmarkStart w:id="14" w:name="_Toc44933921"/>
      <w:r w:rsidRPr="006A2C34">
        <w:rPr>
          <w:rFonts w:asciiTheme="minorHAnsi" w:eastAsiaTheme="minorHAnsi" w:hAnsiTheme="minorHAnsi" w:cstheme="minorHAnsi"/>
          <w:b/>
          <w:color w:val="auto"/>
          <w:sz w:val="20"/>
          <w:szCs w:val="20"/>
        </w:rPr>
        <w:t>Sección Primera</w:t>
      </w:r>
      <w:bookmarkEnd w:id="14"/>
    </w:p>
    <w:p w14:paraId="728F73D9" w14:textId="77777777" w:rsidR="002D72CC" w:rsidRPr="006A2C34" w:rsidRDefault="002D72CC" w:rsidP="002D72CC">
      <w:pPr>
        <w:pStyle w:val="Ttulo3"/>
        <w:spacing w:line="240" w:lineRule="auto"/>
        <w:jc w:val="center"/>
        <w:rPr>
          <w:rFonts w:asciiTheme="minorHAnsi" w:eastAsiaTheme="minorHAnsi" w:hAnsiTheme="minorHAnsi" w:cstheme="minorHAnsi"/>
          <w:b/>
          <w:color w:val="auto"/>
          <w:sz w:val="20"/>
          <w:szCs w:val="20"/>
        </w:rPr>
      </w:pPr>
      <w:bookmarkStart w:id="15" w:name="_Toc44933922"/>
      <w:r w:rsidRPr="006A2C34">
        <w:rPr>
          <w:rFonts w:asciiTheme="minorHAnsi" w:eastAsiaTheme="minorHAnsi" w:hAnsiTheme="minorHAnsi" w:cstheme="minorHAnsi"/>
          <w:b/>
          <w:color w:val="auto"/>
          <w:sz w:val="20"/>
          <w:szCs w:val="20"/>
        </w:rPr>
        <w:t>Del funcionamiento del Pleno</w:t>
      </w:r>
      <w:bookmarkEnd w:id="15"/>
    </w:p>
    <w:p w14:paraId="045C39AE" w14:textId="77777777" w:rsidR="002D72CC" w:rsidRPr="006A2C34" w:rsidRDefault="002D72CC" w:rsidP="002D72CC">
      <w:pPr>
        <w:spacing w:after="0" w:line="240" w:lineRule="auto"/>
        <w:jc w:val="both"/>
        <w:rPr>
          <w:rFonts w:cstheme="minorHAnsi"/>
          <w:b/>
          <w:sz w:val="20"/>
          <w:szCs w:val="20"/>
        </w:rPr>
      </w:pPr>
    </w:p>
    <w:p w14:paraId="611D86C6" w14:textId="77777777" w:rsidR="002D72CC" w:rsidRPr="006A2C34" w:rsidRDefault="002D72CC" w:rsidP="002D72CC">
      <w:pPr>
        <w:widowControl w:val="0"/>
        <w:spacing w:after="0" w:line="240" w:lineRule="auto"/>
        <w:rPr>
          <w:rFonts w:cstheme="minorHAnsi"/>
          <w:sz w:val="20"/>
          <w:szCs w:val="20"/>
          <w:lang w:val="es-ES" w:eastAsia="es-ES"/>
        </w:rPr>
      </w:pPr>
      <w:r w:rsidRPr="006A2C34">
        <w:rPr>
          <w:rFonts w:cstheme="minorHAnsi"/>
          <w:b/>
          <w:sz w:val="20"/>
          <w:szCs w:val="20"/>
          <w:lang w:val="es-ES" w:eastAsia="es-ES"/>
        </w:rPr>
        <w:t>Artículo 18.-</w:t>
      </w:r>
      <w:r w:rsidRPr="006A2C34">
        <w:rPr>
          <w:rFonts w:cstheme="minorHAnsi"/>
          <w:sz w:val="20"/>
          <w:szCs w:val="20"/>
          <w:lang w:val="es-ES" w:eastAsia="es-ES"/>
        </w:rPr>
        <w:t xml:space="preserve"> El Consejo ejerce sus funciones al sesionar en Pleno, y este se constituye como el órgano máximo de decisión y administración del organismo. </w:t>
      </w:r>
    </w:p>
    <w:p w14:paraId="44C84D78" w14:textId="77777777" w:rsidR="002D72CC" w:rsidRPr="006A2C34" w:rsidRDefault="002D72CC" w:rsidP="002D72CC">
      <w:pPr>
        <w:widowControl w:val="0"/>
        <w:spacing w:after="0" w:line="240" w:lineRule="auto"/>
        <w:rPr>
          <w:rFonts w:cstheme="minorHAnsi"/>
          <w:sz w:val="20"/>
          <w:szCs w:val="20"/>
          <w:lang w:val="es-ES" w:eastAsia="es-ES"/>
        </w:rPr>
      </w:pPr>
    </w:p>
    <w:p w14:paraId="5350D1E1" w14:textId="77777777" w:rsidR="002D72CC" w:rsidRPr="006A2C34" w:rsidRDefault="002D72CC" w:rsidP="002D72CC">
      <w:pPr>
        <w:spacing w:after="0" w:line="240" w:lineRule="auto"/>
        <w:jc w:val="both"/>
        <w:rPr>
          <w:rFonts w:cstheme="minorHAnsi"/>
          <w:sz w:val="20"/>
          <w:szCs w:val="20"/>
          <w:lang w:val="es-ES"/>
        </w:rPr>
      </w:pPr>
      <w:r w:rsidRPr="006A2C34">
        <w:rPr>
          <w:rFonts w:cstheme="minorHAnsi"/>
          <w:b/>
          <w:sz w:val="20"/>
          <w:szCs w:val="20"/>
        </w:rPr>
        <w:t>Artículo 19.</w:t>
      </w:r>
      <w:r w:rsidRPr="006A2C34">
        <w:rPr>
          <w:rFonts w:cstheme="minorHAnsi"/>
          <w:sz w:val="20"/>
          <w:szCs w:val="20"/>
        </w:rPr>
        <w:t xml:space="preserve"> </w:t>
      </w:r>
      <w:r w:rsidRPr="006A2C34">
        <w:rPr>
          <w:rFonts w:cstheme="minorHAnsi"/>
          <w:sz w:val="20"/>
          <w:szCs w:val="20"/>
          <w:lang w:val="es-ES"/>
        </w:rPr>
        <w:t>El pleno del Consejo sesionará siempre en forma ordinaria por lo menos dos veces al año, pudiendo sesionar un mayor número de veces cuando así se requiera, previa convocatoria por escrito del Presidente del Consejo con cuarenta y ocho horas de anticipación.</w:t>
      </w:r>
    </w:p>
    <w:p w14:paraId="5E90840C" w14:textId="77777777" w:rsidR="002D72CC" w:rsidRPr="006A2C34" w:rsidRDefault="002D72CC" w:rsidP="002D72CC">
      <w:pPr>
        <w:spacing w:after="0" w:line="240" w:lineRule="auto"/>
        <w:jc w:val="both"/>
        <w:rPr>
          <w:rFonts w:cstheme="minorHAnsi"/>
          <w:sz w:val="20"/>
          <w:szCs w:val="20"/>
          <w:lang w:val="es-ES"/>
        </w:rPr>
      </w:pPr>
    </w:p>
    <w:p w14:paraId="69269BFF" w14:textId="0ED4DE6E" w:rsidR="002D72CC" w:rsidRPr="006A2C34" w:rsidRDefault="002D72CC" w:rsidP="002D72CC">
      <w:pPr>
        <w:spacing w:after="0" w:line="240" w:lineRule="auto"/>
        <w:jc w:val="both"/>
        <w:rPr>
          <w:rFonts w:cstheme="minorHAnsi"/>
          <w:sz w:val="20"/>
          <w:szCs w:val="20"/>
          <w:lang w:val="es-ES"/>
        </w:rPr>
      </w:pPr>
      <w:r w:rsidRPr="006A2C34">
        <w:rPr>
          <w:rFonts w:cstheme="minorHAnsi"/>
          <w:b/>
          <w:sz w:val="20"/>
          <w:szCs w:val="20"/>
          <w:lang w:val="es-ES"/>
        </w:rPr>
        <w:t>Artículo 20.</w:t>
      </w:r>
      <w:r w:rsidRPr="006A2C34">
        <w:rPr>
          <w:rFonts w:cstheme="minorHAnsi"/>
          <w:sz w:val="20"/>
          <w:szCs w:val="20"/>
          <w:lang w:val="es-ES"/>
        </w:rPr>
        <w:t xml:space="preserve"> De cada sesión celebrada por el </w:t>
      </w:r>
      <w:r w:rsidR="00BA4CE8" w:rsidRPr="006A2C34">
        <w:rPr>
          <w:rFonts w:cstheme="minorHAnsi"/>
          <w:sz w:val="20"/>
          <w:szCs w:val="20"/>
          <w:lang w:val="es-ES"/>
        </w:rPr>
        <w:t xml:space="preserve">pleno Consejo, se levantará un acta </w:t>
      </w:r>
      <w:r w:rsidRPr="006A2C34">
        <w:rPr>
          <w:rFonts w:cstheme="minorHAnsi"/>
          <w:sz w:val="20"/>
          <w:szCs w:val="20"/>
          <w:lang w:val="es-ES"/>
        </w:rPr>
        <w:t xml:space="preserve">por parte del Secretario Técnico, </w:t>
      </w:r>
      <w:r w:rsidR="00AD03A7" w:rsidRPr="006A2C34">
        <w:rPr>
          <w:rFonts w:cstheme="minorHAnsi"/>
          <w:sz w:val="20"/>
          <w:szCs w:val="20"/>
          <w:lang w:val="es-ES"/>
        </w:rPr>
        <w:t>la que</w:t>
      </w:r>
      <w:r w:rsidRPr="006A2C34">
        <w:rPr>
          <w:rFonts w:cstheme="minorHAnsi"/>
          <w:sz w:val="20"/>
          <w:szCs w:val="20"/>
          <w:lang w:val="es-ES"/>
        </w:rPr>
        <w:t xml:space="preserve"> contendrá de manera general los nombres de los asistentes, los asuntos tratados, las intervenciones de los participantes y en su caso, los acuerdos aprobados. </w:t>
      </w:r>
    </w:p>
    <w:p w14:paraId="093B6519" w14:textId="77777777" w:rsidR="002D72CC" w:rsidRPr="006A2C34" w:rsidRDefault="002D72CC" w:rsidP="002D72CC">
      <w:pPr>
        <w:spacing w:after="0" w:line="240" w:lineRule="auto"/>
        <w:jc w:val="both"/>
        <w:rPr>
          <w:rFonts w:cstheme="minorHAnsi"/>
          <w:sz w:val="20"/>
          <w:szCs w:val="20"/>
          <w:lang w:val="es-ES"/>
        </w:rPr>
      </w:pPr>
    </w:p>
    <w:p w14:paraId="46A2334B" w14:textId="77777777" w:rsidR="002D72CC" w:rsidRPr="006A2C34" w:rsidRDefault="002D72CC" w:rsidP="002D72CC">
      <w:pPr>
        <w:spacing w:after="0" w:line="240" w:lineRule="auto"/>
        <w:jc w:val="both"/>
        <w:rPr>
          <w:rFonts w:cstheme="minorHAnsi"/>
          <w:sz w:val="20"/>
          <w:szCs w:val="20"/>
        </w:rPr>
      </w:pPr>
      <w:r w:rsidRPr="006A2C34">
        <w:rPr>
          <w:rFonts w:cstheme="minorHAnsi"/>
          <w:b/>
          <w:sz w:val="20"/>
          <w:szCs w:val="20"/>
          <w:lang w:val="es-ES"/>
        </w:rPr>
        <w:t>Artículo 21.</w:t>
      </w:r>
      <w:r w:rsidRPr="006A2C34">
        <w:rPr>
          <w:rFonts w:cstheme="minorHAnsi"/>
          <w:sz w:val="20"/>
          <w:szCs w:val="20"/>
          <w:lang w:val="es-ES"/>
        </w:rPr>
        <w:t xml:space="preserve"> Las opiniones del Consejo deben ser presentadas de manera formal a las autoridades municipales competentes, por medio del Presidente o del Secretario Técnico.</w:t>
      </w:r>
      <w:r w:rsidRPr="006A2C34">
        <w:rPr>
          <w:rFonts w:cstheme="minorHAnsi"/>
          <w:sz w:val="20"/>
          <w:szCs w:val="20"/>
        </w:rPr>
        <w:t xml:space="preserve"> </w:t>
      </w:r>
    </w:p>
    <w:p w14:paraId="57969B76" w14:textId="77777777" w:rsidR="002D72CC" w:rsidRPr="006A2C34" w:rsidRDefault="002D72CC" w:rsidP="002D72CC">
      <w:pPr>
        <w:spacing w:after="0" w:line="240" w:lineRule="auto"/>
        <w:jc w:val="both"/>
        <w:rPr>
          <w:rFonts w:cstheme="minorHAnsi"/>
          <w:sz w:val="20"/>
          <w:szCs w:val="20"/>
        </w:rPr>
      </w:pPr>
    </w:p>
    <w:p w14:paraId="47D6E831" w14:textId="77777777" w:rsidR="002D72CC" w:rsidRPr="006A2C34" w:rsidRDefault="002D72CC" w:rsidP="002D72CC">
      <w:pPr>
        <w:spacing w:after="0" w:line="240" w:lineRule="auto"/>
        <w:jc w:val="both"/>
        <w:rPr>
          <w:rFonts w:cstheme="minorHAnsi"/>
          <w:sz w:val="20"/>
          <w:szCs w:val="20"/>
        </w:rPr>
      </w:pPr>
      <w:r w:rsidRPr="006A2C34">
        <w:rPr>
          <w:rFonts w:cstheme="minorHAnsi"/>
          <w:b/>
          <w:sz w:val="20"/>
          <w:szCs w:val="20"/>
        </w:rPr>
        <w:t>Artículo 22.</w:t>
      </w:r>
      <w:r w:rsidRPr="006A2C34">
        <w:rPr>
          <w:rFonts w:cstheme="minorHAnsi"/>
          <w:sz w:val="20"/>
          <w:szCs w:val="20"/>
        </w:rPr>
        <w:t xml:space="preserve"> El pleno Consejo sesionará conforme a las siguientes normas generales de funcionamiento: </w:t>
      </w:r>
    </w:p>
    <w:p w14:paraId="1A966FFA" w14:textId="77777777" w:rsidR="002D72CC" w:rsidRPr="006A2C34" w:rsidRDefault="002D72CC" w:rsidP="002D72CC">
      <w:pPr>
        <w:spacing w:after="0" w:line="240" w:lineRule="auto"/>
        <w:jc w:val="both"/>
        <w:rPr>
          <w:rFonts w:cstheme="minorHAnsi"/>
          <w:sz w:val="20"/>
          <w:szCs w:val="20"/>
        </w:rPr>
      </w:pPr>
    </w:p>
    <w:p w14:paraId="18528AF0" w14:textId="77777777" w:rsidR="002D72CC" w:rsidRPr="006A2C34" w:rsidRDefault="002D72CC" w:rsidP="00D55FCC">
      <w:pPr>
        <w:pStyle w:val="Prrafodelista"/>
        <w:numPr>
          <w:ilvl w:val="0"/>
          <w:numId w:val="12"/>
        </w:numPr>
        <w:spacing w:after="0" w:line="240" w:lineRule="auto"/>
        <w:ind w:left="718" w:hanging="434"/>
        <w:jc w:val="both"/>
        <w:rPr>
          <w:rFonts w:cstheme="minorHAnsi"/>
          <w:sz w:val="20"/>
          <w:szCs w:val="20"/>
        </w:rPr>
      </w:pPr>
      <w:r w:rsidRPr="006A2C34">
        <w:rPr>
          <w:rFonts w:cstheme="minorHAnsi"/>
          <w:sz w:val="20"/>
          <w:szCs w:val="20"/>
        </w:rPr>
        <w:t xml:space="preserve">Las sesiones se celebrarán a petición del Presidente; </w:t>
      </w:r>
    </w:p>
    <w:p w14:paraId="31A8C6BF" w14:textId="77777777" w:rsidR="002D72CC" w:rsidRPr="006A2C34" w:rsidRDefault="002D72CC" w:rsidP="00D55FCC">
      <w:pPr>
        <w:pStyle w:val="Prrafodelista"/>
        <w:numPr>
          <w:ilvl w:val="0"/>
          <w:numId w:val="12"/>
        </w:numPr>
        <w:spacing w:after="0" w:line="240" w:lineRule="auto"/>
        <w:ind w:left="718" w:hanging="434"/>
        <w:jc w:val="both"/>
        <w:rPr>
          <w:rFonts w:cstheme="minorHAnsi"/>
          <w:sz w:val="20"/>
          <w:szCs w:val="20"/>
        </w:rPr>
      </w:pPr>
      <w:r w:rsidRPr="006A2C34">
        <w:rPr>
          <w:rFonts w:cstheme="minorHAnsi"/>
          <w:sz w:val="20"/>
          <w:szCs w:val="20"/>
        </w:rPr>
        <w:t xml:space="preserve">Las sesiones serán presididas por el Presidente o por quien él designe para que lo represente; </w:t>
      </w:r>
    </w:p>
    <w:p w14:paraId="32DD51A6" w14:textId="2D8A152C" w:rsidR="002D72CC" w:rsidRPr="006A2C34" w:rsidRDefault="00A826D7" w:rsidP="00D55FCC">
      <w:pPr>
        <w:pStyle w:val="Prrafodelista"/>
        <w:numPr>
          <w:ilvl w:val="0"/>
          <w:numId w:val="12"/>
        </w:numPr>
        <w:spacing w:after="0" w:line="240" w:lineRule="auto"/>
        <w:ind w:left="718" w:hanging="434"/>
        <w:jc w:val="both"/>
        <w:rPr>
          <w:rFonts w:cstheme="minorHAnsi"/>
          <w:sz w:val="20"/>
          <w:szCs w:val="20"/>
        </w:rPr>
      </w:pPr>
      <w:r w:rsidRPr="006A2C34">
        <w:rPr>
          <w:rFonts w:cstheme="minorHAnsi"/>
          <w:sz w:val="20"/>
          <w:szCs w:val="20"/>
        </w:rPr>
        <w:t>El orden del día en</w:t>
      </w:r>
      <w:r w:rsidR="00AD03A7" w:rsidRPr="006A2C34">
        <w:rPr>
          <w:rFonts w:cstheme="minorHAnsi"/>
          <w:sz w:val="20"/>
          <w:szCs w:val="20"/>
        </w:rPr>
        <w:t xml:space="preserve"> </w:t>
      </w:r>
      <w:r w:rsidRPr="006A2C34">
        <w:rPr>
          <w:rFonts w:cstheme="minorHAnsi"/>
          <w:sz w:val="20"/>
          <w:szCs w:val="20"/>
        </w:rPr>
        <w:t>la convocatoria</w:t>
      </w:r>
      <w:r w:rsidR="00AD03A7" w:rsidRPr="006A2C34">
        <w:rPr>
          <w:rFonts w:cstheme="minorHAnsi"/>
          <w:sz w:val="20"/>
          <w:szCs w:val="20"/>
        </w:rPr>
        <w:t xml:space="preserve"> </w:t>
      </w:r>
      <w:r w:rsidR="002D72CC" w:rsidRPr="006A2C34">
        <w:rPr>
          <w:rFonts w:cstheme="minorHAnsi"/>
          <w:sz w:val="20"/>
          <w:szCs w:val="20"/>
        </w:rPr>
        <w:t>que correspondan a cada sesión, serán notificados a sus integrantes, por lo menos con cuarenta y ochos horas de anticipación a la fecha de su realización, por conducto del Secretario Técnico.</w:t>
      </w:r>
    </w:p>
    <w:p w14:paraId="6F9212FC" w14:textId="77777777" w:rsidR="002D72CC" w:rsidRPr="006A2C34" w:rsidRDefault="002D72CC" w:rsidP="00D55FCC">
      <w:pPr>
        <w:pStyle w:val="Prrafodelista"/>
        <w:numPr>
          <w:ilvl w:val="0"/>
          <w:numId w:val="12"/>
        </w:numPr>
        <w:spacing w:after="0" w:line="240" w:lineRule="auto"/>
        <w:ind w:left="718" w:hanging="434"/>
        <w:jc w:val="both"/>
        <w:rPr>
          <w:rFonts w:cstheme="minorHAnsi"/>
          <w:sz w:val="20"/>
          <w:szCs w:val="20"/>
        </w:rPr>
      </w:pPr>
      <w:r w:rsidRPr="006A2C34">
        <w:rPr>
          <w:rFonts w:cstheme="minorHAnsi"/>
          <w:sz w:val="20"/>
          <w:szCs w:val="20"/>
        </w:rPr>
        <w:t xml:space="preserve">El quórum mínimo para funcionar será de la mitad más uno de sus integrantes; </w:t>
      </w:r>
    </w:p>
    <w:p w14:paraId="51EF4AE7" w14:textId="77777777" w:rsidR="002D72CC" w:rsidRPr="006A2C34" w:rsidRDefault="002D72CC" w:rsidP="00081E89">
      <w:pPr>
        <w:pStyle w:val="Prrafodelista"/>
        <w:numPr>
          <w:ilvl w:val="0"/>
          <w:numId w:val="12"/>
        </w:numPr>
        <w:spacing w:after="0" w:line="240" w:lineRule="auto"/>
        <w:ind w:left="718" w:hanging="434"/>
        <w:jc w:val="both"/>
        <w:rPr>
          <w:rFonts w:cstheme="minorHAnsi"/>
          <w:sz w:val="20"/>
          <w:szCs w:val="20"/>
        </w:rPr>
      </w:pPr>
      <w:r w:rsidRPr="006A2C34">
        <w:rPr>
          <w:rFonts w:cstheme="minorHAnsi"/>
          <w:sz w:val="20"/>
          <w:szCs w:val="20"/>
        </w:rPr>
        <w:t xml:space="preserve">Las decisiones se adoptarán por mayoría de votos, entendiéndose por tal la mitad más uno de los miembros que hagan quórum legal para sesionar. Las abstenciones se suman al voto de la mayoría. El Presidente o quien lo represente tendrá voto de calidad en caso de empate; </w:t>
      </w:r>
    </w:p>
    <w:p w14:paraId="64195569" w14:textId="179CEAB5" w:rsidR="002D72CC" w:rsidRPr="006A2C34" w:rsidRDefault="002D72CC" w:rsidP="00081E89">
      <w:pPr>
        <w:pStyle w:val="Prrafodelista"/>
        <w:numPr>
          <w:ilvl w:val="0"/>
          <w:numId w:val="12"/>
        </w:numPr>
        <w:spacing w:after="0" w:line="240" w:lineRule="auto"/>
        <w:ind w:left="709" w:hanging="425"/>
        <w:jc w:val="both"/>
        <w:rPr>
          <w:rFonts w:cstheme="minorHAnsi"/>
          <w:sz w:val="20"/>
          <w:szCs w:val="20"/>
        </w:rPr>
      </w:pPr>
      <w:r w:rsidRPr="006A2C34">
        <w:rPr>
          <w:rFonts w:cstheme="minorHAnsi"/>
          <w:sz w:val="20"/>
          <w:szCs w:val="20"/>
        </w:rPr>
        <w:t>Las</w:t>
      </w:r>
      <w:r w:rsidRPr="006A2C34">
        <w:rPr>
          <w:rFonts w:cstheme="minorHAnsi"/>
          <w:i/>
          <w:sz w:val="20"/>
          <w:szCs w:val="20"/>
        </w:rPr>
        <w:t xml:space="preserve"> </w:t>
      </w:r>
      <w:r w:rsidR="00BA4CE8" w:rsidRPr="006A2C34">
        <w:rPr>
          <w:rFonts w:cstheme="minorHAnsi"/>
          <w:sz w:val="20"/>
          <w:szCs w:val="20"/>
        </w:rPr>
        <w:t xml:space="preserve">actas </w:t>
      </w:r>
      <w:r w:rsidRPr="006A2C34">
        <w:rPr>
          <w:rFonts w:cstheme="minorHAnsi"/>
          <w:sz w:val="20"/>
          <w:szCs w:val="20"/>
        </w:rPr>
        <w:t>de las sesiones deberán contener la lista de asistencia, el orden del día, así como las resoluciones y ac</w:t>
      </w:r>
      <w:r w:rsidR="00BA4CE8" w:rsidRPr="006A2C34">
        <w:rPr>
          <w:rFonts w:cstheme="minorHAnsi"/>
          <w:sz w:val="20"/>
          <w:szCs w:val="20"/>
        </w:rPr>
        <w:t>uerdos adoptados. Dichas actas</w:t>
      </w:r>
      <w:r w:rsidRPr="006A2C34">
        <w:rPr>
          <w:rFonts w:cstheme="minorHAnsi"/>
          <w:b/>
          <w:sz w:val="20"/>
          <w:szCs w:val="20"/>
        </w:rPr>
        <w:t xml:space="preserve"> </w:t>
      </w:r>
      <w:r w:rsidRPr="006A2C34">
        <w:rPr>
          <w:rFonts w:cstheme="minorHAnsi"/>
          <w:sz w:val="20"/>
          <w:szCs w:val="20"/>
        </w:rPr>
        <w:t>serán rubricadas por el Presidente, el Secretario Técnico y los demás integrantes que hayan asistido a la reunión y deseen hacerlo, quedando bajo resguardo de la Secretaría Técnica, debiendo remitir un tanto a la Secretaría General para efectos de su ratificación por el pleno del Ayuntamiento y archivo correspondiente.</w:t>
      </w:r>
    </w:p>
    <w:p w14:paraId="3AEE80A6" w14:textId="77777777" w:rsidR="002D72CC" w:rsidRDefault="002D72CC" w:rsidP="006A2C34">
      <w:pPr>
        <w:pStyle w:val="Prrafodelista"/>
        <w:numPr>
          <w:ilvl w:val="0"/>
          <w:numId w:val="12"/>
        </w:numPr>
        <w:spacing w:after="0" w:line="240" w:lineRule="auto"/>
        <w:ind w:left="709" w:hanging="425"/>
        <w:jc w:val="both"/>
        <w:rPr>
          <w:rFonts w:cstheme="minorHAnsi"/>
          <w:sz w:val="20"/>
          <w:szCs w:val="20"/>
        </w:rPr>
      </w:pPr>
      <w:r w:rsidRPr="006A2C34">
        <w:rPr>
          <w:rFonts w:cstheme="minorHAnsi"/>
          <w:sz w:val="20"/>
          <w:szCs w:val="20"/>
        </w:rPr>
        <w:t xml:space="preserve">Lo no previsto en este reglamento, será resuelto por el Consejo, sesionando en pleno. </w:t>
      </w:r>
    </w:p>
    <w:p w14:paraId="2B855D2F" w14:textId="77777777" w:rsidR="00E835BA" w:rsidRDefault="00E835BA" w:rsidP="002D72CC">
      <w:pPr>
        <w:pStyle w:val="Ttulo3"/>
        <w:spacing w:line="240" w:lineRule="auto"/>
        <w:jc w:val="center"/>
        <w:rPr>
          <w:rFonts w:asciiTheme="minorHAnsi" w:eastAsiaTheme="minorHAnsi" w:hAnsiTheme="minorHAnsi" w:cstheme="minorHAnsi"/>
          <w:b/>
          <w:color w:val="auto"/>
          <w:sz w:val="20"/>
          <w:szCs w:val="20"/>
        </w:rPr>
      </w:pPr>
      <w:bookmarkStart w:id="16" w:name="_Toc44933923"/>
    </w:p>
    <w:p w14:paraId="6ACA4289" w14:textId="77777777" w:rsidR="002D72CC" w:rsidRPr="006A2C34" w:rsidRDefault="002D72CC" w:rsidP="002D72CC">
      <w:pPr>
        <w:pStyle w:val="Ttulo3"/>
        <w:spacing w:line="240" w:lineRule="auto"/>
        <w:jc w:val="center"/>
        <w:rPr>
          <w:rFonts w:asciiTheme="minorHAnsi" w:eastAsiaTheme="minorHAnsi" w:hAnsiTheme="minorHAnsi" w:cstheme="minorHAnsi"/>
          <w:b/>
          <w:color w:val="auto"/>
          <w:sz w:val="20"/>
          <w:szCs w:val="20"/>
        </w:rPr>
      </w:pPr>
      <w:r w:rsidRPr="006A2C34">
        <w:rPr>
          <w:rFonts w:asciiTheme="minorHAnsi" w:eastAsiaTheme="minorHAnsi" w:hAnsiTheme="minorHAnsi" w:cstheme="minorHAnsi"/>
          <w:b/>
          <w:color w:val="auto"/>
          <w:sz w:val="20"/>
          <w:szCs w:val="20"/>
        </w:rPr>
        <w:t>Sección Segunda</w:t>
      </w:r>
      <w:bookmarkEnd w:id="16"/>
    </w:p>
    <w:p w14:paraId="6C6760A0" w14:textId="77777777" w:rsidR="002D72CC" w:rsidRPr="006A2C34" w:rsidRDefault="002D72CC" w:rsidP="002D72CC">
      <w:pPr>
        <w:pStyle w:val="Ttulo3"/>
        <w:spacing w:line="240" w:lineRule="auto"/>
        <w:jc w:val="center"/>
        <w:rPr>
          <w:rFonts w:asciiTheme="minorHAnsi" w:eastAsiaTheme="minorHAnsi" w:hAnsiTheme="minorHAnsi" w:cstheme="minorHAnsi"/>
          <w:b/>
          <w:color w:val="auto"/>
          <w:sz w:val="20"/>
          <w:szCs w:val="20"/>
        </w:rPr>
      </w:pPr>
      <w:bookmarkStart w:id="17" w:name="_Toc44933924"/>
      <w:r w:rsidRPr="006A2C34">
        <w:rPr>
          <w:rFonts w:asciiTheme="minorHAnsi" w:eastAsiaTheme="minorHAnsi" w:hAnsiTheme="minorHAnsi" w:cstheme="minorHAnsi"/>
          <w:b/>
          <w:color w:val="auto"/>
          <w:sz w:val="20"/>
          <w:szCs w:val="20"/>
        </w:rPr>
        <w:t>De las comisiones</w:t>
      </w:r>
      <w:bookmarkEnd w:id="17"/>
    </w:p>
    <w:p w14:paraId="54F2D8D4" w14:textId="77777777" w:rsidR="002D72CC" w:rsidRPr="006A2C34" w:rsidRDefault="002D72CC" w:rsidP="002D72CC">
      <w:pPr>
        <w:spacing w:after="0" w:line="240" w:lineRule="auto"/>
        <w:jc w:val="both"/>
        <w:rPr>
          <w:rFonts w:cstheme="minorHAnsi"/>
          <w:b/>
          <w:sz w:val="20"/>
          <w:szCs w:val="20"/>
        </w:rPr>
      </w:pPr>
    </w:p>
    <w:p w14:paraId="03751CDA" w14:textId="73A0E65A" w:rsidR="002D72CC" w:rsidRPr="006A2C34" w:rsidRDefault="002D72CC" w:rsidP="002D72CC">
      <w:pPr>
        <w:spacing w:after="0" w:line="240" w:lineRule="auto"/>
        <w:jc w:val="both"/>
        <w:rPr>
          <w:rFonts w:cstheme="minorHAnsi"/>
          <w:sz w:val="20"/>
          <w:szCs w:val="20"/>
        </w:rPr>
      </w:pPr>
      <w:r w:rsidRPr="006A2C34">
        <w:rPr>
          <w:rFonts w:cstheme="minorHAnsi"/>
          <w:b/>
          <w:sz w:val="20"/>
          <w:szCs w:val="20"/>
        </w:rPr>
        <w:t>Artículo 23.</w:t>
      </w:r>
      <w:r w:rsidRPr="006A2C34">
        <w:rPr>
          <w:rFonts w:cstheme="minorHAnsi"/>
          <w:sz w:val="20"/>
          <w:szCs w:val="20"/>
        </w:rPr>
        <w:t xml:space="preserve"> A solicitud expresa del Presidente, el</w:t>
      </w:r>
      <w:r w:rsidR="00AD03A7" w:rsidRPr="006A2C34">
        <w:rPr>
          <w:rFonts w:cstheme="minorHAnsi"/>
          <w:sz w:val="20"/>
          <w:szCs w:val="20"/>
        </w:rPr>
        <w:t xml:space="preserve"> consejo</w:t>
      </w:r>
      <w:r w:rsidRPr="006A2C34">
        <w:rPr>
          <w:rFonts w:cstheme="minorHAnsi"/>
          <w:sz w:val="20"/>
          <w:szCs w:val="20"/>
        </w:rPr>
        <w:t xml:space="preserve"> podrá conformar comisiones para la planeación participativa, considerando los siguientes ejes para su integración: </w:t>
      </w:r>
    </w:p>
    <w:p w14:paraId="3EE096E2" w14:textId="77777777" w:rsidR="002D72CC" w:rsidRPr="006A2C34" w:rsidRDefault="002D72CC" w:rsidP="002D72CC">
      <w:pPr>
        <w:spacing w:after="0" w:line="240" w:lineRule="auto"/>
        <w:jc w:val="both"/>
        <w:rPr>
          <w:rFonts w:cstheme="minorHAnsi"/>
          <w:sz w:val="20"/>
          <w:szCs w:val="20"/>
        </w:rPr>
      </w:pPr>
    </w:p>
    <w:p w14:paraId="49094513" w14:textId="77777777" w:rsidR="002D72CC" w:rsidRPr="006A2C34" w:rsidRDefault="002D72CC" w:rsidP="00D55FCC">
      <w:pPr>
        <w:pStyle w:val="Prrafodelista"/>
        <w:numPr>
          <w:ilvl w:val="0"/>
          <w:numId w:val="13"/>
        </w:numPr>
        <w:spacing w:after="0" w:line="240" w:lineRule="auto"/>
        <w:ind w:left="718" w:hanging="434"/>
        <w:jc w:val="both"/>
        <w:rPr>
          <w:rFonts w:cstheme="minorHAnsi"/>
          <w:sz w:val="20"/>
          <w:szCs w:val="20"/>
        </w:rPr>
      </w:pPr>
      <w:r w:rsidRPr="006A2C34">
        <w:rPr>
          <w:rFonts w:cstheme="minorHAnsi"/>
          <w:sz w:val="20"/>
          <w:szCs w:val="20"/>
        </w:rPr>
        <w:t xml:space="preserve">Impulso al desarrollo social, económico, el empleo y los servicios turísticos; </w:t>
      </w:r>
    </w:p>
    <w:p w14:paraId="03ABD61A" w14:textId="77777777" w:rsidR="002D72CC" w:rsidRPr="006A2C34" w:rsidRDefault="002D72CC" w:rsidP="00D55FCC">
      <w:pPr>
        <w:pStyle w:val="Prrafodelista"/>
        <w:numPr>
          <w:ilvl w:val="0"/>
          <w:numId w:val="13"/>
        </w:numPr>
        <w:spacing w:after="0" w:line="240" w:lineRule="auto"/>
        <w:ind w:left="718" w:hanging="434"/>
        <w:jc w:val="both"/>
        <w:rPr>
          <w:rFonts w:cstheme="minorHAnsi"/>
          <w:sz w:val="20"/>
          <w:szCs w:val="20"/>
        </w:rPr>
      </w:pPr>
      <w:r w:rsidRPr="006A2C34">
        <w:rPr>
          <w:rFonts w:cstheme="minorHAnsi"/>
          <w:sz w:val="20"/>
          <w:szCs w:val="20"/>
        </w:rPr>
        <w:t>Desarrollo Territorial Sustentable y metropolitano;</w:t>
      </w:r>
    </w:p>
    <w:p w14:paraId="72416202" w14:textId="77777777" w:rsidR="002D72CC" w:rsidRPr="006A2C34" w:rsidRDefault="002D72CC" w:rsidP="00D55FCC">
      <w:pPr>
        <w:pStyle w:val="Prrafodelista"/>
        <w:numPr>
          <w:ilvl w:val="0"/>
          <w:numId w:val="13"/>
        </w:numPr>
        <w:spacing w:after="0" w:line="240" w:lineRule="auto"/>
        <w:ind w:left="718" w:hanging="434"/>
        <w:jc w:val="both"/>
        <w:rPr>
          <w:rFonts w:cstheme="minorHAnsi"/>
          <w:sz w:val="20"/>
          <w:szCs w:val="20"/>
        </w:rPr>
      </w:pPr>
      <w:r w:rsidRPr="006A2C34">
        <w:rPr>
          <w:rFonts w:cstheme="minorHAnsi"/>
          <w:sz w:val="20"/>
          <w:szCs w:val="20"/>
        </w:rPr>
        <w:t>Servicios Públicos Innovadores;</w:t>
      </w:r>
    </w:p>
    <w:p w14:paraId="5159DA44" w14:textId="77777777" w:rsidR="002D72CC" w:rsidRPr="006A2C34" w:rsidRDefault="002D72CC" w:rsidP="00D55FCC">
      <w:pPr>
        <w:pStyle w:val="Prrafodelista"/>
        <w:numPr>
          <w:ilvl w:val="0"/>
          <w:numId w:val="13"/>
        </w:numPr>
        <w:spacing w:after="0" w:line="240" w:lineRule="auto"/>
        <w:ind w:left="718" w:hanging="434"/>
        <w:jc w:val="both"/>
        <w:rPr>
          <w:rFonts w:cstheme="minorHAnsi"/>
          <w:sz w:val="20"/>
          <w:szCs w:val="20"/>
        </w:rPr>
      </w:pPr>
      <w:r w:rsidRPr="006A2C34">
        <w:rPr>
          <w:rFonts w:cstheme="minorHAnsi"/>
          <w:sz w:val="20"/>
          <w:szCs w:val="20"/>
        </w:rPr>
        <w:t>Seguridad pública, protección ciudadana y gestión integral de riesgos de desastres; y</w:t>
      </w:r>
    </w:p>
    <w:p w14:paraId="7F174023" w14:textId="77777777" w:rsidR="002D72CC" w:rsidRPr="006A2C34" w:rsidRDefault="002D72CC" w:rsidP="00D55FCC">
      <w:pPr>
        <w:pStyle w:val="Prrafodelista"/>
        <w:numPr>
          <w:ilvl w:val="0"/>
          <w:numId w:val="13"/>
        </w:numPr>
        <w:spacing w:after="0" w:line="240" w:lineRule="auto"/>
        <w:ind w:left="709" w:hanging="425"/>
        <w:jc w:val="both"/>
        <w:rPr>
          <w:rFonts w:cstheme="minorHAnsi"/>
          <w:sz w:val="20"/>
          <w:szCs w:val="20"/>
        </w:rPr>
      </w:pPr>
      <w:r w:rsidRPr="006A2C34">
        <w:rPr>
          <w:rFonts w:cstheme="minorHAnsi"/>
          <w:sz w:val="20"/>
          <w:szCs w:val="20"/>
        </w:rPr>
        <w:t>Gobierno innovador y sus resultados; o</w:t>
      </w:r>
    </w:p>
    <w:p w14:paraId="3A046BF6" w14:textId="77777777" w:rsidR="002D72CC" w:rsidRPr="006A2C34" w:rsidRDefault="002D72CC" w:rsidP="00D55FCC">
      <w:pPr>
        <w:pStyle w:val="Prrafodelista"/>
        <w:numPr>
          <w:ilvl w:val="0"/>
          <w:numId w:val="13"/>
        </w:numPr>
        <w:spacing w:after="0" w:line="240" w:lineRule="auto"/>
        <w:ind w:left="709" w:hanging="425"/>
        <w:jc w:val="both"/>
        <w:rPr>
          <w:rFonts w:cstheme="minorHAnsi"/>
          <w:sz w:val="20"/>
          <w:szCs w:val="20"/>
        </w:rPr>
      </w:pPr>
      <w:r w:rsidRPr="006A2C34">
        <w:rPr>
          <w:rFonts w:cstheme="minorHAnsi"/>
          <w:sz w:val="20"/>
          <w:szCs w:val="20"/>
        </w:rPr>
        <w:t>Cuando se deba atender un tema de especial relevancia, a juicio del Presidente del Consejo.</w:t>
      </w:r>
    </w:p>
    <w:p w14:paraId="56AE8FE9" w14:textId="77777777" w:rsidR="002D72CC" w:rsidRPr="006A2C34" w:rsidRDefault="002D72CC" w:rsidP="002D72CC">
      <w:pPr>
        <w:spacing w:after="0" w:line="240" w:lineRule="auto"/>
        <w:rPr>
          <w:rFonts w:cstheme="minorHAnsi"/>
          <w:b/>
          <w:sz w:val="20"/>
          <w:szCs w:val="20"/>
        </w:rPr>
      </w:pPr>
    </w:p>
    <w:p w14:paraId="01D3CBCB" w14:textId="78420949" w:rsidR="002D72CC" w:rsidRPr="006A2C34" w:rsidRDefault="002D72CC" w:rsidP="002D72CC">
      <w:pPr>
        <w:spacing w:after="0" w:line="240" w:lineRule="auto"/>
        <w:jc w:val="both"/>
        <w:rPr>
          <w:rFonts w:cstheme="minorHAnsi"/>
          <w:sz w:val="20"/>
          <w:szCs w:val="20"/>
        </w:rPr>
      </w:pPr>
      <w:r w:rsidRPr="006A2C34">
        <w:rPr>
          <w:rFonts w:cstheme="minorHAnsi"/>
          <w:b/>
          <w:sz w:val="20"/>
          <w:szCs w:val="20"/>
        </w:rPr>
        <w:t>Artículo 24.</w:t>
      </w:r>
      <w:r w:rsidR="00A826D7" w:rsidRPr="006A2C34">
        <w:rPr>
          <w:rFonts w:cstheme="minorHAnsi"/>
          <w:sz w:val="20"/>
          <w:szCs w:val="20"/>
        </w:rPr>
        <w:t xml:space="preserve"> Los Consejeros</w:t>
      </w:r>
      <w:r w:rsidRPr="006A2C34">
        <w:rPr>
          <w:rFonts w:cstheme="minorHAnsi"/>
          <w:strike/>
          <w:sz w:val="20"/>
          <w:szCs w:val="20"/>
        </w:rPr>
        <w:t>,</w:t>
      </w:r>
      <w:r w:rsidRPr="006A2C34">
        <w:rPr>
          <w:rFonts w:cstheme="minorHAnsi"/>
          <w:sz w:val="20"/>
          <w:szCs w:val="20"/>
        </w:rPr>
        <w:t xml:space="preserve"> podrán ser comisionados a integrar las comisiones, de acuerdo a la representación del Consejero y al caso que originó la creación de la comisión; procurando el mejor desarrollo de los trabajos de la comisión.</w:t>
      </w:r>
    </w:p>
    <w:p w14:paraId="353DDEAC" w14:textId="77777777" w:rsidR="002D72CC" w:rsidRPr="006A2C34" w:rsidRDefault="002D72CC" w:rsidP="002D72CC">
      <w:pPr>
        <w:pStyle w:val="Prrafodelista"/>
        <w:spacing w:after="0" w:line="240" w:lineRule="auto"/>
        <w:rPr>
          <w:rFonts w:cstheme="minorHAnsi"/>
          <w:sz w:val="20"/>
          <w:szCs w:val="20"/>
        </w:rPr>
      </w:pPr>
    </w:p>
    <w:p w14:paraId="2194419C" w14:textId="77777777" w:rsidR="002D72CC" w:rsidRPr="006A2C34" w:rsidRDefault="002D72CC" w:rsidP="003200D5">
      <w:pPr>
        <w:spacing w:after="0" w:line="240" w:lineRule="auto"/>
        <w:jc w:val="both"/>
        <w:rPr>
          <w:rFonts w:cstheme="minorHAnsi"/>
          <w:sz w:val="20"/>
          <w:szCs w:val="20"/>
        </w:rPr>
      </w:pPr>
      <w:r w:rsidRPr="006A2C34">
        <w:rPr>
          <w:rFonts w:cstheme="minorHAnsi"/>
          <w:b/>
          <w:sz w:val="20"/>
          <w:szCs w:val="20"/>
        </w:rPr>
        <w:t>Artículo 25.</w:t>
      </w:r>
      <w:r w:rsidRPr="006A2C34">
        <w:rPr>
          <w:rFonts w:cstheme="minorHAnsi"/>
          <w:sz w:val="20"/>
          <w:szCs w:val="20"/>
        </w:rPr>
        <w:t xml:space="preserve"> La integración, competencia y atribuciones de las comisiones especiales, serán establecidas por acuerdo del Consejo, de conformidad al eje o caso especial que originó su creación. </w:t>
      </w:r>
    </w:p>
    <w:p w14:paraId="4FA5AEF9" w14:textId="77777777" w:rsidR="00AD03A7" w:rsidRPr="006A2C34" w:rsidRDefault="00AD03A7" w:rsidP="003200D5">
      <w:pPr>
        <w:spacing w:after="0" w:line="240" w:lineRule="auto"/>
        <w:jc w:val="both"/>
        <w:rPr>
          <w:rFonts w:cstheme="minorHAnsi"/>
          <w:sz w:val="20"/>
          <w:szCs w:val="20"/>
        </w:rPr>
      </w:pPr>
    </w:p>
    <w:p w14:paraId="2236743B" w14:textId="77777777" w:rsidR="002D72CC" w:rsidRPr="006A2C34" w:rsidRDefault="002D72CC" w:rsidP="002D72CC">
      <w:pPr>
        <w:pStyle w:val="Ttulo3"/>
        <w:spacing w:line="240" w:lineRule="auto"/>
        <w:jc w:val="center"/>
        <w:rPr>
          <w:rFonts w:asciiTheme="minorHAnsi" w:eastAsiaTheme="minorHAnsi" w:hAnsiTheme="minorHAnsi" w:cstheme="minorHAnsi"/>
          <w:b/>
          <w:color w:val="auto"/>
          <w:sz w:val="20"/>
          <w:szCs w:val="20"/>
        </w:rPr>
      </w:pPr>
      <w:bookmarkStart w:id="18" w:name="_Toc44933925"/>
      <w:r w:rsidRPr="006A2C34">
        <w:rPr>
          <w:rFonts w:asciiTheme="minorHAnsi" w:eastAsiaTheme="minorHAnsi" w:hAnsiTheme="minorHAnsi" w:cstheme="minorHAnsi"/>
          <w:b/>
          <w:color w:val="auto"/>
          <w:sz w:val="20"/>
          <w:szCs w:val="20"/>
        </w:rPr>
        <w:lastRenderedPageBreak/>
        <w:t>Sección Tercera</w:t>
      </w:r>
      <w:bookmarkEnd w:id="18"/>
    </w:p>
    <w:p w14:paraId="1E15B2E2" w14:textId="77777777" w:rsidR="002D72CC" w:rsidRPr="006A2C34" w:rsidRDefault="002D72CC" w:rsidP="002D72CC">
      <w:pPr>
        <w:pStyle w:val="Ttulo3"/>
        <w:spacing w:line="240" w:lineRule="auto"/>
        <w:jc w:val="center"/>
        <w:rPr>
          <w:rFonts w:asciiTheme="minorHAnsi" w:eastAsiaTheme="minorHAnsi" w:hAnsiTheme="minorHAnsi" w:cstheme="minorHAnsi"/>
          <w:b/>
          <w:color w:val="auto"/>
          <w:sz w:val="20"/>
          <w:szCs w:val="20"/>
        </w:rPr>
      </w:pPr>
      <w:bookmarkStart w:id="19" w:name="_Toc44933926"/>
      <w:r w:rsidRPr="006A2C34">
        <w:rPr>
          <w:rFonts w:asciiTheme="minorHAnsi" w:eastAsiaTheme="minorHAnsi" w:hAnsiTheme="minorHAnsi" w:cstheme="minorHAnsi"/>
          <w:b/>
          <w:color w:val="auto"/>
          <w:sz w:val="20"/>
          <w:szCs w:val="20"/>
        </w:rPr>
        <w:t xml:space="preserve">De las mesas </w:t>
      </w:r>
      <w:r w:rsidR="00A316EF" w:rsidRPr="006A2C34">
        <w:rPr>
          <w:rFonts w:asciiTheme="minorHAnsi" w:eastAsiaTheme="minorHAnsi" w:hAnsiTheme="minorHAnsi" w:cstheme="minorHAnsi"/>
          <w:b/>
          <w:color w:val="auto"/>
          <w:sz w:val="20"/>
          <w:szCs w:val="20"/>
        </w:rPr>
        <w:t>de trabajo distrital o</w:t>
      </w:r>
      <w:r w:rsidR="00081E89" w:rsidRPr="006A2C34">
        <w:rPr>
          <w:rFonts w:asciiTheme="minorHAnsi" w:eastAsiaTheme="minorHAnsi" w:hAnsiTheme="minorHAnsi" w:cstheme="minorHAnsi"/>
          <w:b/>
          <w:color w:val="auto"/>
          <w:sz w:val="20"/>
          <w:szCs w:val="20"/>
        </w:rPr>
        <w:t xml:space="preserve"> </w:t>
      </w:r>
      <w:r w:rsidR="00A316EF" w:rsidRPr="006A2C34">
        <w:rPr>
          <w:rFonts w:asciiTheme="minorHAnsi" w:eastAsiaTheme="minorHAnsi" w:hAnsiTheme="minorHAnsi" w:cstheme="minorHAnsi"/>
          <w:b/>
          <w:color w:val="auto"/>
          <w:sz w:val="20"/>
          <w:szCs w:val="20"/>
        </w:rPr>
        <w:t>de sector</w:t>
      </w:r>
      <w:bookmarkEnd w:id="19"/>
    </w:p>
    <w:p w14:paraId="417C4B76" w14:textId="77777777" w:rsidR="002D72CC" w:rsidRPr="006A2C34" w:rsidRDefault="002D72CC" w:rsidP="002D72CC">
      <w:pPr>
        <w:spacing w:after="0" w:line="240" w:lineRule="auto"/>
        <w:jc w:val="both"/>
        <w:rPr>
          <w:rFonts w:cstheme="minorHAnsi"/>
          <w:sz w:val="20"/>
          <w:szCs w:val="20"/>
        </w:rPr>
      </w:pPr>
    </w:p>
    <w:p w14:paraId="5867D305" w14:textId="77777777" w:rsidR="002D72CC" w:rsidRPr="006A2C34" w:rsidRDefault="002D72CC" w:rsidP="002D72CC">
      <w:pPr>
        <w:spacing w:after="0" w:line="240" w:lineRule="auto"/>
        <w:jc w:val="both"/>
        <w:rPr>
          <w:rFonts w:cstheme="minorHAnsi"/>
          <w:sz w:val="20"/>
          <w:szCs w:val="20"/>
        </w:rPr>
      </w:pPr>
      <w:r w:rsidRPr="006A2C34">
        <w:rPr>
          <w:rFonts w:cstheme="minorHAnsi"/>
          <w:b/>
          <w:sz w:val="20"/>
          <w:szCs w:val="20"/>
        </w:rPr>
        <w:t>Artículo 26.</w:t>
      </w:r>
      <w:r w:rsidR="00AD03A7" w:rsidRPr="006A2C34">
        <w:rPr>
          <w:rFonts w:cstheme="minorHAnsi"/>
          <w:sz w:val="20"/>
          <w:szCs w:val="20"/>
        </w:rPr>
        <w:t xml:space="preserve"> Las Mesas de t</w:t>
      </w:r>
      <w:r w:rsidR="00A316EF" w:rsidRPr="006A2C34">
        <w:rPr>
          <w:rFonts w:cstheme="minorHAnsi"/>
          <w:sz w:val="20"/>
          <w:szCs w:val="20"/>
        </w:rPr>
        <w:t>rabajo</w:t>
      </w:r>
      <w:r w:rsidRPr="006A2C34">
        <w:rPr>
          <w:rFonts w:cstheme="minorHAnsi"/>
          <w:sz w:val="20"/>
          <w:szCs w:val="20"/>
        </w:rPr>
        <w:t xml:space="preserve"> </w:t>
      </w:r>
      <w:r w:rsidR="00A316EF" w:rsidRPr="006A2C34">
        <w:rPr>
          <w:rFonts w:cstheme="minorHAnsi"/>
          <w:sz w:val="20"/>
          <w:szCs w:val="20"/>
        </w:rPr>
        <w:t xml:space="preserve">distrital o de sector según corresponda, </w:t>
      </w:r>
      <w:r w:rsidRPr="006A2C34">
        <w:rPr>
          <w:rFonts w:cstheme="minorHAnsi"/>
          <w:sz w:val="20"/>
          <w:szCs w:val="20"/>
        </w:rPr>
        <w:t xml:space="preserve">son colegiados auxiliares del Consejo, que se conforman por los representantes de los comités vecinales del municipio, referidos en el reglamento de organización vecinal. </w:t>
      </w:r>
    </w:p>
    <w:p w14:paraId="221748E6" w14:textId="77777777" w:rsidR="002D72CC" w:rsidRPr="006A2C34" w:rsidRDefault="002D72CC" w:rsidP="002D72CC">
      <w:pPr>
        <w:spacing w:after="0" w:line="240" w:lineRule="auto"/>
        <w:jc w:val="both"/>
        <w:rPr>
          <w:rFonts w:cstheme="minorHAnsi"/>
          <w:b/>
          <w:sz w:val="20"/>
          <w:szCs w:val="20"/>
        </w:rPr>
      </w:pPr>
    </w:p>
    <w:p w14:paraId="72547079" w14:textId="77777777" w:rsidR="002D72CC" w:rsidRPr="006A2C34" w:rsidRDefault="002D72CC" w:rsidP="002D72CC">
      <w:pPr>
        <w:spacing w:after="0" w:line="240" w:lineRule="auto"/>
        <w:jc w:val="both"/>
        <w:rPr>
          <w:rFonts w:cstheme="minorHAnsi"/>
          <w:sz w:val="20"/>
          <w:szCs w:val="20"/>
        </w:rPr>
      </w:pPr>
      <w:r w:rsidRPr="006A2C34">
        <w:rPr>
          <w:rFonts w:cstheme="minorHAnsi"/>
          <w:b/>
          <w:sz w:val="20"/>
          <w:szCs w:val="20"/>
        </w:rPr>
        <w:t>Artículo 27.</w:t>
      </w:r>
      <w:r w:rsidRPr="006A2C34">
        <w:rPr>
          <w:rFonts w:cstheme="minorHAnsi"/>
          <w:sz w:val="20"/>
          <w:szCs w:val="20"/>
        </w:rPr>
        <w:t xml:space="preserve"> Cada Mesa </w:t>
      </w:r>
      <w:r w:rsidR="0086696D" w:rsidRPr="006A2C34">
        <w:rPr>
          <w:rFonts w:cstheme="minorHAnsi"/>
          <w:sz w:val="20"/>
          <w:szCs w:val="20"/>
        </w:rPr>
        <w:t>de T</w:t>
      </w:r>
      <w:r w:rsidR="00A316EF" w:rsidRPr="006A2C34">
        <w:rPr>
          <w:rFonts w:cstheme="minorHAnsi"/>
          <w:sz w:val="20"/>
          <w:szCs w:val="20"/>
        </w:rPr>
        <w:t>rabajo d</w:t>
      </w:r>
      <w:r w:rsidRPr="006A2C34">
        <w:rPr>
          <w:rFonts w:cstheme="minorHAnsi"/>
          <w:sz w:val="20"/>
          <w:szCs w:val="20"/>
        </w:rPr>
        <w:t xml:space="preserve">istrital </w:t>
      </w:r>
      <w:r w:rsidR="00A316EF" w:rsidRPr="006A2C34">
        <w:rPr>
          <w:rFonts w:cstheme="minorHAnsi"/>
          <w:sz w:val="20"/>
          <w:szCs w:val="20"/>
        </w:rPr>
        <w:t xml:space="preserve">o de sector según corresponda, </w:t>
      </w:r>
      <w:r w:rsidRPr="006A2C34">
        <w:rPr>
          <w:rFonts w:cstheme="minorHAnsi"/>
          <w:sz w:val="20"/>
          <w:szCs w:val="20"/>
        </w:rPr>
        <w:t xml:space="preserve">estará integrado por: </w:t>
      </w:r>
    </w:p>
    <w:p w14:paraId="2C6BD8C1" w14:textId="77777777" w:rsidR="002D72CC" w:rsidRPr="006A2C34" w:rsidRDefault="002D72CC" w:rsidP="002D72CC">
      <w:pPr>
        <w:spacing w:after="0" w:line="240" w:lineRule="auto"/>
        <w:jc w:val="both"/>
        <w:rPr>
          <w:rFonts w:cstheme="minorHAnsi"/>
          <w:sz w:val="20"/>
          <w:szCs w:val="20"/>
        </w:rPr>
      </w:pPr>
    </w:p>
    <w:p w14:paraId="40673543" w14:textId="77777777" w:rsidR="002D72CC" w:rsidRPr="006A2C34" w:rsidRDefault="002D72CC" w:rsidP="00D55FCC">
      <w:pPr>
        <w:pStyle w:val="Prrafodelista"/>
        <w:numPr>
          <w:ilvl w:val="0"/>
          <w:numId w:val="14"/>
        </w:numPr>
        <w:spacing w:after="0" w:line="240" w:lineRule="auto"/>
        <w:ind w:left="851" w:hanging="567"/>
        <w:jc w:val="both"/>
        <w:rPr>
          <w:rFonts w:cstheme="minorHAnsi"/>
          <w:sz w:val="20"/>
          <w:szCs w:val="20"/>
        </w:rPr>
      </w:pPr>
      <w:r w:rsidRPr="006A2C34">
        <w:rPr>
          <w:rFonts w:cstheme="minorHAnsi"/>
          <w:sz w:val="20"/>
          <w:szCs w:val="20"/>
        </w:rPr>
        <w:t xml:space="preserve">Un consejero general, que será la persona electa por mayoría de los miembros de la Mesa </w:t>
      </w:r>
      <w:r w:rsidR="00A316EF" w:rsidRPr="006A2C34">
        <w:rPr>
          <w:rFonts w:cstheme="minorHAnsi"/>
          <w:sz w:val="20"/>
          <w:szCs w:val="20"/>
        </w:rPr>
        <w:t xml:space="preserve">de trabajo </w:t>
      </w:r>
      <w:r w:rsidRPr="006A2C34">
        <w:rPr>
          <w:rFonts w:cstheme="minorHAnsi"/>
          <w:sz w:val="20"/>
          <w:szCs w:val="20"/>
        </w:rPr>
        <w:t>correspondiente</w:t>
      </w:r>
      <w:r w:rsidR="00A316EF" w:rsidRPr="006A2C34">
        <w:rPr>
          <w:rFonts w:cstheme="minorHAnsi"/>
          <w:sz w:val="20"/>
          <w:szCs w:val="20"/>
        </w:rPr>
        <w:t>,</w:t>
      </w:r>
      <w:r w:rsidRPr="006A2C34">
        <w:rPr>
          <w:rFonts w:cstheme="minorHAnsi"/>
          <w:sz w:val="20"/>
          <w:szCs w:val="20"/>
        </w:rPr>
        <w:t xml:space="preserve"> que no sea servidor público municipal.</w:t>
      </w:r>
    </w:p>
    <w:p w14:paraId="52731A50" w14:textId="77777777" w:rsidR="002D72CC" w:rsidRPr="006A2C34" w:rsidRDefault="00A316EF" w:rsidP="00D55FCC">
      <w:pPr>
        <w:pStyle w:val="Prrafodelista"/>
        <w:numPr>
          <w:ilvl w:val="0"/>
          <w:numId w:val="14"/>
        </w:numPr>
        <w:spacing w:after="0" w:line="240" w:lineRule="auto"/>
        <w:ind w:left="851" w:hanging="567"/>
        <w:jc w:val="both"/>
        <w:rPr>
          <w:rFonts w:cstheme="minorHAnsi"/>
          <w:sz w:val="20"/>
          <w:szCs w:val="20"/>
        </w:rPr>
      </w:pPr>
      <w:r w:rsidRPr="006A2C34">
        <w:rPr>
          <w:rFonts w:cstheme="minorHAnsi"/>
          <w:color w:val="000000" w:themeColor="text1"/>
          <w:sz w:val="20"/>
          <w:szCs w:val="20"/>
        </w:rPr>
        <w:t>Un</w:t>
      </w:r>
      <w:r w:rsidR="002D72CC" w:rsidRPr="006A2C34">
        <w:rPr>
          <w:rFonts w:cstheme="minorHAnsi"/>
          <w:color w:val="000000" w:themeColor="text1"/>
          <w:sz w:val="20"/>
          <w:szCs w:val="20"/>
        </w:rPr>
        <w:t xml:space="preserve"> Secretario Técnico de la Mesa </w:t>
      </w:r>
      <w:r w:rsidR="0086696D" w:rsidRPr="006A2C34">
        <w:rPr>
          <w:rFonts w:cstheme="minorHAnsi"/>
          <w:color w:val="000000" w:themeColor="text1"/>
          <w:sz w:val="20"/>
          <w:szCs w:val="20"/>
        </w:rPr>
        <w:t>de T</w:t>
      </w:r>
      <w:r w:rsidRPr="006A2C34">
        <w:rPr>
          <w:rFonts w:cstheme="minorHAnsi"/>
          <w:color w:val="000000" w:themeColor="text1"/>
          <w:sz w:val="20"/>
          <w:szCs w:val="20"/>
        </w:rPr>
        <w:t>rabajo</w:t>
      </w:r>
      <w:r w:rsidR="002D72CC" w:rsidRPr="006A2C34">
        <w:rPr>
          <w:rFonts w:cstheme="minorHAnsi"/>
          <w:color w:val="000000" w:themeColor="text1"/>
          <w:sz w:val="20"/>
          <w:szCs w:val="20"/>
        </w:rPr>
        <w:t xml:space="preserve">; </w:t>
      </w:r>
      <w:r w:rsidR="002D72CC" w:rsidRPr="006A2C34">
        <w:rPr>
          <w:rFonts w:cstheme="minorHAnsi"/>
          <w:sz w:val="20"/>
          <w:szCs w:val="20"/>
        </w:rPr>
        <w:t>que será el</w:t>
      </w:r>
      <w:r w:rsidR="00AD03A7" w:rsidRPr="006A2C34">
        <w:rPr>
          <w:rFonts w:cstheme="minorHAnsi"/>
          <w:sz w:val="20"/>
          <w:szCs w:val="20"/>
        </w:rPr>
        <w:t xml:space="preserve"> o la</w:t>
      </w:r>
      <w:r w:rsidR="002D72CC" w:rsidRPr="006A2C34">
        <w:rPr>
          <w:rFonts w:cstheme="minorHAnsi"/>
          <w:sz w:val="20"/>
          <w:szCs w:val="20"/>
        </w:rPr>
        <w:t xml:space="preserve"> titular Dirección de Desarrollo Urbano y Medio Ambiente</w:t>
      </w:r>
    </w:p>
    <w:p w14:paraId="24C55A23" w14:textId="77777777" w:rsidR="002D72CC" w:rsidRPr="006A2C34" w:rsidRDefault="002D72CC" w:rsidP="00D55FCC">
      <w:pPr>
        <w:pStyle w:val="Prrafodelista"/>
        <w:numPr>
          <w:ilvl w:val="0"/>
          <w:numId w:val="14"/>
        </w:numPr>
        <w:spacing w:after="0" w:line="240" w:lineRule="auto"/>
        <w:ind w:left="851" w:hanging="567"/>
        <w:jc w:val="both"/>
        <w:rPr>
          <w:rFonts w:cstheme="minorHAnsi"/>
          <w:sz w:val="20"/>
          <w:szCs w:val="20"/>
        </w:rPr>
      </w:pPr>
      <w:r w:rsidRPr="006A2C34">
        <w:rPr>
          <w:rFonts w:cstheme="minorHAnsi"/>
          <w:sz w:val="20"/>
          <w:szCs w:val="20"/>
        </w:rPr>
        <w:t xml:space="preserve">El representante de cada comité vecinal establecido, y debidamente registrado ante la Dirección de Desarrollo Social, en la </w:t>
      </w:r>
      <w:r w:rsidR="0086696D" w:rsidRPr="006A2C34">
        <w:rPr>
          <w:rFonts w:cstheme="minorHAnsi"/>
          <w:sz w:val="20"/>
          <w:szCs w:val="20"/>
        </w:rPr>
        <w:t>zona d</w:t>
      </w:r>
      <w:r w:rsidRPr="006A2C34">
        <w:rPr>
          <w:rFonts w:cstheme="minorHAnsi"/>
          <w:sz w:val="20"/>
          <w:szCs w:val="20"/>
        </w:rPr>
        <w:t>istrital</w:t>
      </w:r>
      <w:r w:rsidR="00A316EF" w:rsidRPr="006A2C34">
        <w:rPr>
          <w:rFonts w:cstheme="minorHAnsi"/>
          <w:sz w:val="20"/>
          <w:szCs w:val="20"/>
        </w:rPr>
        <w:t xml:space="preserve"> o de sector según corresponda</w:t>
      </w:r>
      <w:r w:rsidRPr="006A2C34">
        <w:rPr>
          <w:rFonts w:cstheme="minorHAnsi"/>
          <w:sz w:val="20"/>
          <w:szCs w:val="20"/>
        </w:rPr>
        <w:t xml:space="preserve">; y </w:t>
      </w:r>
    </w:p>
    <w:p w14:paraId="421FB9D8" w14:textId="77777777" w:rsidR="002D72CC" w:rsidRPr="006A2C34" w:rsidRDefault="002D72CC" w:rsidP="00D55FCC">
      <w:pPr>
        <w:pStyle w:val="Prrafodelista"/>
        <w:numPr>
          <w:ilvl w:val="0"/>
          <w:numId w:val="14"/>
        </w:numPr>
        <w:spacing w:after="0" w:line="240" w:lineRule="auto"/>
        <w:ind w:left="851" w:hanging="567"/>
        <w:jc w:val="both"/>
        <w:rPr>
          <w:rFonts w:cstheme="minorHAnsi"/>
          <w:sz w:val="20"/>
          <w:szCs w:val="20"/>
        </w:rPr>
      </w:pPr>
      <w:r w:rsidRPr="006A2C34">
        <w:rPr>
          <w:rFonts w:cstheme="minorHAnsi"/>
          <w:sz w:val="20"/>
          <w:szCs w:val="20"/>
        </w:rPr>
        <w:t>A invitación expresa del titular de la Dirección de Desarrollo Urbano y Medio Ambiente, personas que habiten o sean oriundas de Puerto Vallarta, Jalisco; los funcionarios públicos que estimen pertinentes, de acuerdo a los trabajos a realizar; fungirán como vocales.</w:t>
      </w:r>
    </w:p>
    <w:p w14:paraId="56297819" w14:textId="77777777" w:rsidR="002D72CC" w:rsidRPr="006A2C34" w:rsidRDefault="002D72CC" w:rsidP="002D72CC">
      <w:pPr>
        <w:spacing w:after="0" w:line="240" w:lineRule="auto"/>
        <w:jc w:val="both"/>
        <w:rPr>
          <w:rFonts w:cstheme="minorHAnsi"/>
          <w:sz w:val="20"/>
          <w:szCs w:val="20"/>
        </w:rPr>
      </w:pPr>
    </w:p>
    <w:p w14:paraId="0FF12EC0" w14:textId="77777777" w:rsidR="002D72CC" w:rsidRPr="006A2C34" w:rsidRDefault="002D72CC" w:rsidP="002D72CC">
      <w:pPr>
        <w:spacing w:after="0" w:line="240" w:lineRule="auto"/>
        <w:jc w:val="both"/>
        <w:rPr>
          <w:rFonts w:cstheme="minorHAnsi"/>
          <w:sz w:val="20"/>
          <w:szCs w:val="20"/>
        </w:rPr>
      </w:pPr>
      <w:r w:rsidRPr="006A2C34">
        <w:rPr>
          <w:rFonts w:cstheme="minorHAnsi"/>
          <w:sz w:val="20"/>
          <w:szCs w:val="20"/>
        </w:rPr>
        <w:t>Las personas que ocupen el cargo de Consejero General, representantes de comité vecinales y los vocales designados por la Mesa de Trabajo Distrital</w:t>
      </w:r>
      <w:r w:rsidR="00A316EF" w:rsidRPr="006A2C34">
        <w:rPr>
          <w:rFonts w:cstheme="minorHAnsi"/>
          <w:sz w:val="20"/>
          <w:szCs w:val="20"/>
        </w:rPr>
        <w:t xml:space="preserve"> o de sector según corresponda</w:t>
      </w:r>
      <w:r w:rsidRPr="006A2C34">
        <w:rPr>
          <w:rFonts w:cstheme="minorHAnsi"/>
          <w:sz w:val="20"/>
          <w:szCs w:val="20"/>
        </w:rPr>
        <w:t>, podrán ser removidos o sustituidos cuando así lo considere pertinente el Pleno del Consejo.</w:t>
      </w:r>
    </w:p>
    <w:p w14:paraId="329B4328" w14:textId="77777777" w:rsidR="002D72CC" w:rsidRPr="006A2C34" w:rsidRDefault="002D72CC" w:rsidP="002D72CC">
      <w:pPr>
        <w:spacing w:after="0" w:line="240" w:lineRule="auto"/>
        <w:jc w:val="both"/>
        <w:rPr>
          <w:rFonts w:cstheme="minorHAnsi"/>
          <w:sz w:val="20"/>
          <w:szCs w:val="20"/>
        </w:rPr>
      </w:pPr>
    </w:p>
    <w:p w14:paraId="096C3358" w14:textId="77777777" w:rsidR="002D72CC" w:rsidRPr="006A2C34" w:rsidRDefault="002D72CC" w:rsidP="002D72CC">
      <w:pPr>
        <w:spacing w:after="0" w:line="240" w:lineRule="auto"/>
        <w:jc w:val="both"/>
        <w:rPr>
          <w:rFonts w:cstheme="minorHAnsi"/>
          <w:sz w:val="20"/>
          <w:szCs w:val="20"/>
        </w:rPr>
      </w:pPr>
      <w:r w:rsidRPr="006A2C34">
        <w:rPr>
          <w:rFonts w:cstheme="minorHAnsi"/>
          <w:b/>
          <w:sz w:val="20"/>
          <w:szCs w:val="20"/>
        </w:rPr>
        <w:t>Artículo 28.</w:t>
      </w:r>
      <w:r w:rsidR="00A316EF" w:rsidRPr="006A2C34">
        <w:rPr>
          <w:rFonts w:cstheme="minorHAnsi"/>
          <w:sz w:val="20"/>
          <w:szCs w:val="20"/>
        </w:rPr>
        <w:t xml:space="preserve"> E</w:t>
      </w:r>
      <w:r w:rsidRPr="006A2C34">
        <w:rPr>
          <w:rFonts w:cstheme="minorHAnsi"/>
          <w:sz w:val="20"/>
          <w:szCs w:val="20"/>
        </w:rPr>
        <w:t xml:space="preserve">l consejero general de la Mesa </w:t>
      </w:r>
      <w:r w:rsidR="0086696D" w:rsidRPr="006A2C34">
        <w:rPr>
          <w:rFonts w:cstheme="minorHAnsi"/>
          <w:sz w:val="20"/>
          <w:szCs w:val="20"/>
        </w:rPr>
        <w:t>de Trabajo d</w:t>
      </w:r>
      <w:r w:rsidRPr="006A2C34">
        <w:rPr>
          <w:rFonts w:cstheme="minorHAnsi"/>
          <w:sz w:val="20"/>
          <w:szCs w:val="20"/>
        </w:rPr>
        <w:t xml:space="preserve">istrital </w:t>
      </w:r>
      <w:r w:rsidR="00A316EF" w:rsidRPr="006A2C34">
        <w:rPr>
          <w:rFonts w:cstheme="minorHAnsi"/>
          <w:sz w:val="20"/>
          <w:szCs w:val="20"/>
        </w:rPr>
        <w:t>o de sector según corresponda, tendrá las siguientes atribuciones</w:t>
      </w:r>
      <w:r w:rsidRPr="006A2C34">
        <w:rPr>
          <w:rFonts w:cstheme="minorHAnsi"/>
          <w:sz w:val="20"/>
          <w:szCs w:val="20"/>
        </w:rPr>
        <w:t xml:space="preserve">: </w:t>
      </w:r>
    </w:p>
    <w:p w14:paraId="16FA7A55" w14:textId="77777777" w:rsidR="002D72CC" w:rsidRPr="006A2C34" w:rsidRDefault="002D72CC" w:rsidP="002D72CC">
      <w:pPr>
        <w:spacing w:after="0" w:line="240" w:lineRule="auto"/>
        <w:jc w:val="both"/>
        <w:rPr>
          <w:rFonts w:cstheme="minorHAnsi"/>
          <w:sz w:val="20"/>
          <w:szCs w:val="20"/>
        </w:rPr>
      </w:pPr>
    </w:p>
    <w:p w14:paraId="2233CDAC" w14:textId="77777777" w:rsidR="002D72CC" w:rsidRPr="006A2C34" w:rsidRDefault="002D72CC" w:rsidP="00D55FCC">
      <w:pPr>
        <w:pStyle w:val="Prrafodelista"/>
        <w:numPr>
          <w:ilvl w:val="0"/>
          <w:numId w:val="15"/>
        </w:numPr>
        <w:spacing w:after="0" w:line="240" w:lineRule="auto"/>
        <w:ind w:left="851" w:hanging="567"/>
        <w:jc w:val="both"/>
        <w:rPr>
          <w:rFonts w:cstheme="minorHAnsi"/>
          <w:sz w:val="20"/>
          <w:szCs w:val="20"/>
        </w:rPr>
      </w:pPr>
      <w:r w:rsidRPr="006A2C34">
        <w:rPr>
          <w:rFonts w:cstheme="minorHAnsi"/>
          <w:sz w:val="20"/>
          <w:szCs w:val="20"/>
        </w:rPr>
        <w:t xml:space="preserve">Presidir las sesiones plenarias de la Mesa; </w:t>
      </w:r>
    </w:p>
    <w:p w14:paraId="3865FB34" w14:textId="77777777" w:rsidR="002D72CC" w:rsidRPr="006A2C34" w:rsidRDefault="002D72CC" w:rsidP="00D55FCC">
      <w:pPr>
        <w:pStyle w:val="Prrafodelista"/>
        <w:numPr>
          <w:ilvl w:val="0"/>
          <w:numId w:val="15"/>
        </w:numPr>
        <w:spacing w:after="0" w:line="240" w:lineRule="auto"/>
        <w:ind w:left="851" w:hanging="567"/>
        <w:jc w:val="both"/>
        <w:rPr>
          <w:rFonts w:cstheme="minorHAnsi"/>
          <w:sz w:val="20"/>
          <w:szCs w:val="20"/>
        </w:rPr>
      </w:pPr>
      <w:r w:rsidRPr="006A2C34">
        <w:rPr>
          <w:rFonts w:cstheme="minorHAnsi"/>
          <w:sz w:val="20"/>
          <w:szCs w:val="20"/>
        </w:rPr>
        <w:t xml:space="preserve">Solicitar a la Dirección de Desarrollo Urbano y Medio Ambiente, los apoyos necesarios para el buen funcionamiento de la Mesa; </w:t>
      </w:r>
    </w:p>
    <w:p w14:paraId="3B62CAD0" w14:textId="77777777" w:rsidR="002D72CC" w:rsidRPr="006A2C34" w:rsidRDefault="002D72CC" w:rsidP="00D55FCC">
      <w:pPr>
        <w:pStyle w:val="Prrafodelista"/>
        <w:numPr>
          <w:ilvl w:val="0"/>
          <w:numId w:val="15"/>
        </w:numPr>
        <w:spacing w:after="0" w:line="240" w:lineRule="auto"/>
        <w:ind w:left="851" w:hanging="567"/>
        <w:jc w:val="both"/>
        <w:rPr>
          <w:rFonts w:cstheme="minorHAnsi"/>
          <w:sz w:val="20"/>
          <w:szCs w:val="20"/>
        </w:rPr>
      </w:pPr>
      <w:r w:rsidRPr="006A2C34">
        <w:rPr>
          <w:rFonts w:cstheme="minorHAnsi"/>
          <w:sz w:val="20"/>
          <w:szCs w:val="20"/>
        </w:rPr>
        <w:t xml:space="preserve">Acordar con el Secretario Técnico de la Mesa </w:t>
      </w:r>
      <w:r w:rsidR="0086696D" w:rsidRPr="006A2C34">
        <w:rPr>
          <w:rFonts w:cstheme="minorHAnsi"/>
          <w:sz w:val="20"/>
          <w:szCs w:val="20"/>
        </w:rPr>
        <w:t>de Trabajo d</w:t>
      </w:r>
      <w:r w:rsidRPr="006A2C34">
        <w:rPr>
          <w:rFonts w:cstheme="minorHAnsi"/>
          <w:sz w:val="20"/>
          <w:szCs w:val="20"/>
        </w:rPr>
        <w:t>istrital</w:t>
      </w:r>
      <w:r w:rsidR="00A316EF" w:rsidRPr="006A2C34">
        <w:rPr>
          <w:rFonts w:cstheme="minorHAnsi"/>
          <w:sz w:val="20"/>
          <w:szCs w:val="20"/>
        </w:rPr>
        <w:t xml:space="preserve"> o de sector según corresponda,</w:t>
      </w:r>
      <w:r w:rsidRPr="006A2C34">
        <w:rPr>
          <w:rFonts w:cstheme="minorHAnsi"/>
          <w:sz w:val="20"/>
          <w:szCs w:val="20"/>
        </w:rPr>
        <w:t xml:space="preserve"> el orden del día para las sesiones, así como emitir las convocatorias correspondientes, informando a la Dirección de Desarrollo Social para los efectos procedentes; </w:t>
      </w:r>
    </w:p>
    <w:p w14:paraId="580B6DFE" w14:textId="77777777" w:rsidR="002D72CC" w:rsidRPr="006A2C34" w:rsidRDefault="002D72CC" w:rsidP="00D55FCC">
      <w:pPr>
        <w:pStyle w:val="Prrafodelista"/>
        <w:numPr>
          <w:ilvl w:val="0"/>
          <w:numId w:val="15"/>
        </w:numPr>
        <w:spacing w:after="0" w:line="240" w:lineRule="auto"/>
        <w:ind w:left="851" w:hanging="567"/>
        <w:jc w:val="both"/>
        <w:rPr>
          <w:rFonts w:cstheme="minorHAnsi"/>
          <w:sz w:val="20"/>
          <w:szCs w:val="20"/>
        </w:rPr>
      </w:pPr>
      <w:r w:rsidRPr="006A2C34">
        <w:rPr>
          <w:rFonts w:cstheme="minorHAnsi"/>
          <w:sz w:val="20"/>
          <w:szCs w:val="20"/>
        </w:rPr>
        <w:t xml:space="preserve">Vigilar que los </w:t>
      </w:r>
      <w:r w:rsidR="0086696D" w:rsidRPr="006A2C34">
        <w:rPr>
          <w:rFonts w:cstheme="minorHAnsi"/>
          <w:sz w:val="20"/>
          <w:szCs w:val="20"/>
        </w:rPr>
        <w:t>acuerdos de la Mesa de Trabajo d</w:t>
      </w:r>
      <w:r w:rsidRPr="006A2C34">
        <w:rPr>
          <w:rFonts w:cstheme="minorHAnsi"/>
          <w:sz w:val="20"/>
          <w:szCs w:val="20"/>
        </w:rPr>
        <w:t>istrital</w:t>
      </w:r>
      <w:r w:rsidR="00A316EF" w:rsidRPr="006A2C34">
        <w:rPr>
          <w:rFonts w:cstheme="minorHAnsi"/>
          <w:sz w:val="20"/>
          <w:szCs w:val="20"/>
        </w:rPr>
        <w:t xml:space="preserve"> o de sector según corresponda,</w:t>
      </w:r>
      <w:r w:rsidRPr="006A2C34">
        <w:rPr>
          <w:rFonts w:cstheme="minorHAnsi"/>
          <w:sz w:val="20"/>
          <w:szCs w:val="20"/>
        </w:rPr>
        <w:t xml:space="preserve"> sean cumplidos de la mejor manera posible; </w:t>
      </w:r>
    </w:p>
    <w:p w14:paraId="4987A0B5" w14:textId="77777777" w:rsidR="002D72CC" w:rsidRPr="006A2C34" w:rsidRDefault="002D72CC" w:rsidP="00D55FCC">
      <w:pPr>
        <w:pStyle w:val="Prrafodelista"/>
        <w:numPr>
          <w:ilvl w:val="0"/>
          <w:numId w:val="15"/>
        </w:numPr>
        <w:spacing w:after="0" w:line="240" w:lineRule="auto"/>
        <w:ind w:left="851" w:hanging="567"/>
        <w:jc w:val="both"/>
        <w:rPr>
          <w:rFonts w:cstheme="minorHAnsi"/>
          <w:sz w:val="20"/>
          <w:szCs w:val="20"/>
        </w:rPr>
      </w:pPr>
      <w:r w:rsidRPr="006A2C34">
        <w:rPr>
          <w:rFonts w:cstheme="minorHAnsi"/>
          <w:sz w:val="20"/>
          <w:szCs w:val="20"/>
        </w:rPr>
        <w:t>Mantener informados a los int</w:t>
      </w:r>
      <w:r w:rsidR="0086696D" w:rsidRPr="006A2C34">
        <w:rPr>
          <w:rFonts w:cstheme="minorHAnsi"/>
          <w:sz w:val="20"/>
          <w:szCs w:val="20"/>
        </w:rPr>
        <w:t>egrantes de la Mesa de Trabajo d</w:t>
      </w:r>
      <w:r w:rsidRPr="006A2C34">
        <w:rPr>
          <w:rFonts w:cstheme="minorHAnsi"/>
          <w:sz w:val="20"/>
          <w:szCs w:val="20"/>
        </w:rPr>
        <w:t xml:space="preserve">istrital </w:t>
      </w:r>
      <w:r w:rsidR="00A316EF" w:rsidRPr="006A2C34">
        <w:rPr>
          <w:rFonts w:cstheme="minorHAnsi"/>
          <w:sz w:val="20"/>
          <w:szCs w:val="20"/>
        </w:rPr>
        <w:t xml:space="preserve">o de sector según corresponda, </w:t>
      </w:r>
      <w:r w:rsidRPr="006A2C34">
        <w:rPr>
          <w:rFonts w:cstheme="minorHAnsi"/>
          <w:sz w:val="20"/>
          <w:szCs w:val="20"/>
        </w:rPr>
        <w:t xml:space="preserve">sobre los acuerdos y trabajos; </w:t>
      </w:r>
    </w:p>
    <w:p w14:paraId="732D2E1F" w14:textId="77777777" w:rsidR="002D72CC" w:rsidRPr="006A2C34" w:rsidRDefault="002D72CC" w:rsidP="00D55FCC">
      <w:pPr>
        <w:pStyle w:val="Prrafodelista"/>
        <w:numPr>
          <w:ilvl w:val="0"/>
          <w:numId w:val="15"/>
        </w:numPr>
        <w:spacing w:after="0" w:line="240" w:lineRule="auto"/>
        <w:ind w:left="851" w:hanging="567"/>
        <w:jc w:val="both"/>
        <w:rPr>
          <w:rFonts w:cstheme="minorHAnsi"/>
          <w:sz w:val="20"/>
          <w:szCs w:val="20"/>
        </w:rPr>
      </w:pPr>
      <w:r w:rsidRPr="006A2C34">
        <w:rPr>
          <w:rFonts w:cstheme="minorHAnsi"/>
          <w:sz w:val="20"/>
          <w:szCs w:val="20"/>
        </w:rPr>
        <w:t xml:space="preserve">Ser la instancia de comunicación y representación de la Mesa de Trabajo </w:t>
      </w:r>
      <w:r w:rsidR="0086696D" w:rsidRPr="006A2C34">
        <w:rPr>
          <w:rFonts w:cstheme="minorHAnsi"/>
          <w:sz w:val="20"/>
          <w:szCs w:val="20"/>
        </w:rPr>
        <w:t>d</w:t>
      </w:r>
      <w:r w:rsidRPr="006A2C34">
        <w:rPr>
          <w:rFonts w:cstheme="minorHAnsi"/>
          <w:sz w:val="20"/>
          <w:szCs w:val="20"/>
        </w:rPr>
        <w:t xml:space="preserve">istrital </w:t>
      </w:r>
      <w:r w:rsidR="00A316EF" w:rsidRPr="006A2C34">
        <w:rPr>
          <w:rFonts w:cstheme="minorHAnsi"/>
          <w:sz w:val="20"/>
          <w:szCs w:val="20"/>
        </w:rPr>
        <w:t xml:space="preserve">o de sector según corresponda, </w:t>
      </w:r>
      <w:r w:rsidRPr="006A2C34">
        <w:rPr>
          <w:rFonts w:cstheme="minorHAnsi"/>
          <w:sz w:val="20"/>
          <w:szCs w:val="20"/>
        </w:rPr>
        <w:t xml:space="preserve">con las demás estructuras del Consejo; </w:t>
      </w:r>
    </w:p>
    <w:p w14:paraId="274F4A75" w14:textId="77777777" w:rsidR="002D72CC" w:rsidRPr="006A2C34" w:rsidRDefault="002D72CC" w:rsidP="00D55FCC">
      <w:pPr>
        <w:pStyle w:val="Prrafodelista"/>
        <w:numPr>
          <w:ilvl w:val="0"/>
          <w:numId w:val="15"/>
        </w:numPr>
        <w:spacing w:after="0" w:line="240" w:lineRule="auto"/>
        <w:ind w:left="851" w:hanging="567"/>
        <w:jc w:val="both"/>
        <w:rPr>
          <w:rFonts w:cstheme="minorHAnsi"/>
          <w:sz w:val="20"/>
          <w:szCs w:val="20"/>
        </w:rPr>
      </w:pPr>
      <w:r w:rsidRPr="006A2C34">
        <w:rPr>
          <w:rFonts w:cstheme="minorHAnsi"/>
          <w:sz w:val="20"/>
          <w:szCs w:val="20"/>
        </w:rPr>
        <w:t xml:space="preserve">Recibir informes sobre los trabajos y actividades de los </w:t>
      </w:r>
      <w:r w:rsidR="0086696D" w:rsidRPr="006A2C34">
        <w:rPr>
          <w:rFonts w:cstheme="minorHAnsi"/>
          <w:sz w:val="20"/>
          <w:szCs w:val="20"/>
        </w:rPr>
        <w:t>miembros de la Mesa de Trabajo d</w:t>
      </w:r>
      <w:r w:rsidRPr="006A2C34">
        <w:rPr>
          <w:rFonts w:cstheme="minorHAnsi"/>
          <w:sz w:val="20"/>
          <w:szCs w:val="20"/>
        </w:rPr>
        <w:t xml:space="preserve">istrital </w:t>
      </w:r>
      <w:r w:rsidR="00A316EF" w:rsidRPr="006A2C34">
        <w:rPr>
          <w:rFonts w:cstheme="minorHAnsi"/>
          <w:sz w:val="20"/>
          <w:szCs w:val="20"/>
        </w:rPr>
        <w:t xml:space="preserve">o de sector según corresponda, </w:t>
      </w:r>
      <w:r w:rsidRPr="006A2C34">
        <w:rPr>
          <w:rFonts w:cstheme="minorHAnsi"/>
          <w:sz w:val="20"/>
          <w:szCs w:val="20"/>
        </w:rPr>
        <w:t xml:space="preserve">que hubiesen recibido alguna función o encomienda especial; </w:t>
      </w:r>
    </w:p>
    <w:p w14:paraId="27E83343" w14:textId="77777777" w:rsidR="002D72CC" w:rsidRPr="006A2C34" w:rsidRDefault="002D72CC" w:rsidP="00D55FCC">
      <w:pPr>
        <w:pStyle w:val="Prrafodelista"/>
        <w:numPr>
          <w:ilvl w:val="0"/>
          <w:numId w:val="15"/>
        </w:numPr>
        <w:spacing w:after="0" w:line="240" w:lineRule="auto"/>
        <w:ind w:left="851" w:hanging="567"/>
        <w:jc w:val="both"/>
        <w:rPr>
          <w:rFonts w:cstheme="minorHAnsi"/>
          <w:sz w:val="20"/>
          <w:szCs w:val="20"/>
        </w:rPr>
      </w:pPr>
      <w:r w:rsidRPr="006A2C34">
        <w:rPr>
          <w:rFonts w:cstheme="minorHAnsi"/>
          <w:sz w:val="20"/>
          <w:szCs w:val="20"/>
        </w:rPr>
        <w:t xml:space="preserve">Recabar y difundir la información que juzgue de beneficio o interés para las juntas vecinales que integran el territorio de la Mesa de Trabajo </w:t>
      </w:r>
      <w:r w:rsidR="0086696D" w:rsidRPr="006A2C34">
        <w:rPr>
          <w:rFonts w:cstheme="minorHAnsi"/>
          <w:sz w:val="20"/>
          <w:szCs w:val="20"/>
        </w:rPr>
        <w:t>d</w:t>
      </w:r>
      <w:r w:rsidRPr="006A2C34">
        <w:rPr>
          <w:rFonts w:cstheme="minorHAnsi"/>
          <w:sz w:val="20"/>
          <w:szCs w:val="20"/>
        </w:rPr>
        <w:t>istrital</w:t>
      </w:r>
      <w:r w:rsidR="00A316EF" w:rsidRPr="006A2C34">
        <w:rPr>
          <w:rFonts w:cstheme="minorHAnsi"/>
          <w:sz w:val="20"/>
          <w:szCs w:val="20"/>
        </w:rPr>
        <w:t xml:space="preserve"> o de sector según corresponda</w:t>
      </w:r>
      <w:r w:rsidRPr="006A2C34">
        <w:rPr>
          <w:rFonts w:cstheme="minorHAnsi"/>
          <w:sz w:val="20"/>
          <w:szCs w:val="20"/>
        </w:rPr>
        <w:t xml:space="preserve">; </w:t>
      </w:r>
    </w:p>
    <w:p w14:paraId="12035321" w14:textId="77777777" w:rsidR="002D72CC" w:rsidRPr="006A2C34" w:rsidRDefault="002D72CC" w:rsidP="00D55FCC">
      <w:pPr>
        <w:pStyle w:val="Prrafodelista"/>
        <w:numPr>
          <w:ilvl w:val="0"/>
          <w:numId w:val="15"/>
        </w:numPr>
        <w:spacing w:after="0" w:line="240" w:lineRule="auto"/>
        <w:ind w:left="851" w:hanging="567"/>
        <w:jc w:val="both"/>
        <w:rPr>
          <w:rFonts w:cstheme="minorHAnsi"/>
          <w:sz w:val="20"/>
          <w:szCs w:val="20"/>
        </w:rPr>
      </w:pPr>
      <w:r w:rsidRPr="006A2C34">
        <w:rPr>
          <w:rFonts w:cstheme="minorHAnsi"/>
          <w:sz w:val="20"/>
          <w:szCs w:val="20"/>
        </w:rPr>
        <w:t>Las demás que otras disposiciones legales o normativas le atribuyan.</w:t>
      </w:r>
    </w:p>
    <w:p w14:paraId="2498DEE6" w14:textId="77777777" w:rsidR="002D72CC" w:rsidRPr="006A2C34" w:rsidRDefault="002D72CC" w:rsidP="003200D5">
      <w:pPr>
        <w:spacing w:after="0" w:line="240" w:lineRule="auto"/>
        <w:ind w:left="851"/>
        <w:jc w:val="both"/>
        <w:rPr>
          <w:rFonts w:cstheme="minorHAnsi"/>
          <w:sz w:val="20"/>
          <w:szCs w:val="20"/>
        </w:rPr>
      </w:pPr>
    </w:p>
    <w:p w14:paraId="17ABE317" w14:textId="77777777" w:rsidR="002D72CC" w:rsidRPr="006A2C34" w:rsidRDefault="002D72CC" w:rsidP="002D72CC">
      <w:pPr>
        <w:spacing w:after="0" w:line="240" w:lineRule="auto"/>
        <w:jc w:val="both"/>
        <w:rPr>
          <w:rFonts w:cstheme="minorHAnsi"/>
          <w:sz w:val="20"/>
          <w:szCs w:val="20"/>
        </w:rPr>
      </w:pPr>
      <w:r w:rsidRPr="006A2C34">
        <w:rPr>
          <w:rFonts w:cstheme="minorHAnsi"/>
          <w:b/>
          <w:sz w:val="20"/>
          <w:szCs w:val="20"/>
        </w:rPr>
        <w:t>Artículo 29.</w:t>
      </w:r>
      <w:r w:rsidRPr="006A2C34">
        <w:rPr>
          <w:rFonts w:cstheme="minorHAnsi"/>
          <w:sz w:val="20"/>
          <w:szCs w:val="20"/>
        </w:rPr>
        <w:t xml:space="preserve"> Al Secretario</w:t>
      </w:r>
      <w:r w:rsidR="0086696D" w:rsidRPr="006A2C34">
        <w:rPr>
          <w:rFonts w:cstheme="minorHAnsi"/>
          <w:sz w:val="20"/>
          <w:szCs w:val="20"/>
        </w:rPr>
        <w:t xml:space="preserve"> Técnico de la Mesa de Trabajo d</w:t>
      </w:r>
      <w:r w:rsidRPr="006A2C34">
        <w:rPr>
          <w:rFonts w:cstheme="minorHAnsi"/>
          <w:sz w:val="20"/>
          <w:szCs w:val="20"/>
        </w:rPr>
        <w:t>istrital</w:t>
      </w:r>
      <w:r w:rsidR="00A316EF" w:rsidRPr="006A2C34">
        <w:rPr>
          <w:rFonts w:cstheme="minorHAnsi"/>
          <w:sz w:val="20"/>
          <w:szCs w:val="20"/>
        </w:rPr>
        <w:t xml:space="preserve"> o de sector </w:t>
      </w:r>
      <w:r w:rsidRPr="006A2C34">
        <w:rPr>
          <w:rFonts w:cstheme="minorHAnsi"/>
          <w:sz w:val="20"/>
          <w:szCs w:val="20"/>
        </w:rPr>
        <w:t xml:space="preserve">le corresponde: </w:t>
      </w:r>
    </w:p>
    <w:p w14:paraId="3833B269" w14:textId="77777777" w:rsidR="002D72CC" w:rsidRPr="006A2C34" w:rsidRDefault="002D72CC" w:rsidP="002D72CC">
      <w:pPr>
        <w:spacing w:after="0" w:line="240" w:lineRule="auto"/>
        <w:jc w:val="both"/>
        <w:rPr>
          <w:rFonts w:cstheme="minorHAnsi"/>
          <w:sz w:val="20"/>
          <w:szCs w:val="20"/>
        </w:rPr>
      </w:pPr>
    </w:p>
    <w:p w14:paraId="325043CE" w14:textId="77777777" w:rsidR="002D72CC" w:rsidRPr="006A2C34" w:rsidRDefault="002D72CC" w:rsidP="00D55FCC">
      <w:pPr>
        <w:pStyle w:val="Prrafodelista"/>
        <w:numPr>
          <w:ilvl w:val="0"/>
          <w:numId w:val="16"/>
        </w:numPr>
        <w:spacing w:after="0" w:line="240" w:lineRule="auto"/>
        <w:ind w:left="709" w:hanging="425"/>
        <w:jc w:val="both"/>
        <w:rPr>
          <w:rFonts w:cstheme="minorHAnsi"/>
          <w:sz w:val="20"/>
          <w:szCs w:val="20"/>
        </w:rPr>
      </w:pPr>
      <w:r w:rsidRPr="006A2C34">
        <w:rPr>
          <w:rFonts w:cstheme="minorHAnsi"/>
          <w:sz w:val="20"/>
          <w:szCs w:val="20"/>
        </w:rPr>
        <w:t xml:space="preserve">Elaborar y remitir a los integrantes las convocatorias correspondientes para las </w:t>
      </w:r>
      <w:r w:rsidR="0086696D" w:rsidRPr="006A2C34">
        <w:rPr>
          <w:rFonts w:cstheme="minorHAnsi"/>
          <w:sz w:val="20"/>
          <w:szCs w:val="20"/>
        </w:rPr>
        <w:t>sesiones de la Mesa de Trabajo d</w:t>
      </w:r>
      <w:r w:rsidRPr="006A2C34">
        <w:rPr>
          <w:rFonts w:cstheme="minorHAnsi"/>
          <w:sz w:val="20"/>
          <w:szCs w:val="20"/>
        </w:rPr>
        <w:t>istrital</w:t>
      </w:r>
      <w:r w:rsidR="00A316EF" w:rsidRPr="006A2C34">
        <w:rPr>
          <w:rFonts w:cstheme="minorHAnsi"/>
          <w:sz w:val="20"/>
          <w:szCs w:val="20"/>
        </w:rPr>
        <w:t xml:space="preserve"> o de sector según corresponda</w:t>
      </w:r>
      <w:r w:rsidRPr="006A2C34">
        <w:rPr>
          <w:rFonts w:cstheme="minorHAnsi"/>
          <w:sz w:val="20"/>
          <w:szCs w:val="20"/>
        </w:rPr>
        <w:t xml:space="preserve">, previo acuerdo con el Consejero General, a través de la Dirección de Desarrollo Urbano y Medio Ambiente; </w:t>
      </w:r>
    </w:p>
    <w:p w14:paraId="4C46119F" w14:textId="77777777" w:rsidR="002D72CC" w:rsidRPr="006A2C34" w:rsidRDefault="002D72CC" w:rsidP="00D55FCC">
      <w:pPr>
        <w:pStyle w:val="Prrafodelista"/>
        <w:numPr>
          <w:ilvl w:val="0"/>
          <w:numId w:val="16"/>
        </w:numPr>
        <w:spacing w:after="0" w:line="240" w:lineRule="auto"/>
        <w:ind w:left="709" w:hanging="425"/>
        <w:jc w:val="both"/>
        <w:rPr>
          <w:rFonts w:cstheme="minorHAnsi"/>
          <w:sz w:val="20"/>
          <w:szCs w:val="20"/>
        </w:rPr>
      </w:pPr>
      <w:r w:rsidRPr="006A2C34">
        <w:rPr>
          <w:rFonts w:cstheme="minorHAnsi"/>
          <w:sz w:val="20"/>
          <w:szCs w:val="20"/>
        </w:rPr>
        <w:t>Elaborar y resguardar toda la información y documentación</w:t>
      </w:r>
      <w:r w:rsidR="0086696D" w:rsidRPr="006A2C34">
        <w:rPr>
          <w:rFonts w:cstheme="minorHAnsi"/>
          <w:sz w:val="20"/>
          <w:szCs w:val="20"/>
        </w:rPr>
        <w:t xml:space="preserve"> que genere la Mesa de Trabajo d</w:t>
      </w:r>
      <w:r w:rsidRPr="006A2C34">
        <w:rPr>
          <w:rFonts w:cstheme="minorHAnsi"/>
          <w:sz w:val="20"/>
          <w:szCs w:val="20"/>
        </w:rPr>
        <w:t>istrital</w:t>
      </w:r>
      <w:r w:rsidR="00A316EF" w:rsidRPr="006A2C34">
        <w:rPr>
          <w:rFonts w:cstheme="minorHAnsi"/>
          <w:sz w:val="20"/>
          <w:szCs w:val="20"/>
        </w:rPr>
        <w:t xml:space="preserve"> o de sector según corresponda</w:t>
      </w:r>
      <w:r w:rsidRPr="006A2C34">
        <w:rPr>
          <w:rFonts w:cstheme="minorHAnsi"/>
          <w:sz w:val="20"/>
          <w:szCs w:val="20"/>
        </w:rPr>
        <w:t xml:space="preserve">, así como toda la correspondencia de la misma, remitiéndola en su oportunidad al Secretario Técnico del Consejo para los efectos de su archivo en la Dirección de Desarrollo Social; </w:t>
      </w:r>
    </w:p>
    <w:p w14:paraId="371EEE28" w14:textId="77777777" w:rsidR="002D72CC" w:rsidRPr="006A2C34" w:rsidRDefault="002D72CC" w:rsidP="00D55FCC">
      <w:pPr>
        <w:pStyle w:val="Prrafodelista"/>
        <w:numPr>
          <w:ilvl w:val="0"/>
          <w:numId w:val="16"/>
        </w:numPr>
        <w:spacing w:after="0" w:line="240" w:lineRule="auto"/>
        <w:ind w:left="709" w:hanging="425"/>
        <w:jc w:val="both"/>
        <w:rPr>
          <w:rFonts w:cstheme="minorHAnsi"/>
          <w:sz w:val="20"/>
          <w:szCs w:val="20"/>
        </w:rPr>
      </w:pPr>
      <w:r w:rsidRPr="006A2C34">
        <w:rPr>
          <w:rFonts w:cstheme="minorHAnsi"/>
          <w:sz w:val="20"/>
          <w:szCs w:val="20"/>
        </w:rPr>
        <w:t>Tomar lista de asistencia en cad</w:t>
      </w:r>
      <w:r w:rsidR="0086696D" w:rsidRPr="006A2C34">
        <w:rPr>
          <w:rFonts w:cstheme="minorHAnsi"/>
          <w:sz w:val="20"/>
          <w:szCs w:val="20"/>
        </w:rPr>
        <w:t>a sesión de la Mesa de Trabajo d</w:t>
      </w:r>
      <w:r w:rsidRPr="006A2C34">
        <w:rPr>
          <w:rFonts w:cstheme="minorHAnsi"/>
          <w:sz w:val="20"/>
          <w:szCs w:val="20"/>
        </w:rPr>
        <w:t>istrital</w:t>
      </w:r>
      <w:r w:rsidR="00A316EF" w:rsidRPr="006A2C34">
        <w:rPr>
          <w:rFonts w:cstheme="minorHAnsi"/>
          <w:sz w:val="20"/>
          <w:szCs w:val="20"/>
        </w:rPr>
        <w:t xml:space="preserve"> o de sector según corresponda</w:t>
      </w:r>
      <w:r w:rsidRPr="006A2C34">
        <w:rPr>
          <w:rFonts w:cstheme="minorHAnsi"/>
          <w:sz w:val="20"/>
          <w:szCs w:val="20"/>
        </w:rPr>
        <w:t xml:space="preserve">; </w:t>
      </w:r>
    </w:p>
    <w:p w14:paraId="38A355DD" w14:textId="77777777" w:rsidR="002D72CC" w:rsidRPr="006A2C34" w:rsidRDefault="002D72CC" w:rsidP="00D55FCC">
      <w:pPr>
        <w:pStyle w:val="Prrafodelista"/>
        <w:numPr>
          <w:ilvl w:val="0"/>
          <w:numId w:val="16"/>
        </w:numPr>
        <w:spacing w:after="0" w:line="240" w:lineRule="auto"/>
        <w:ind w:left="709" w:hanging="425"/>
        <w:jc w:val="both"/>
        <w:rPr>
          <w:rFonts w:cstheme="minorHAnsi"/>
          <w:sz w:val="20"/>
          <w:szCs w:val="20"/>
        </w:rPr>
      </w:pPr>
      <w:r w:rsidRPr="006A2C34">
        <w:rPr>
          <w:rFonts w:cstheme="minorHAnsi"/>
          <w:sz w:val="20"/>
          <w:szCs w:val="20"/>
        </w:rPr>
        <w:t>Levantar y archivar las actas correspondientes a las sesiones;</w:t>
      </w:r>
    </w:p>
    <w:p w14:paraId="6D21D740" w14:textId="77777777" w:rsidR="002D72CC" w:rsidRPr="006A2C34" w:rsidRDefault="0086696D" w:rsidP="00D55FCC">
      <w:pPr>
        <w:pStyle w:val="Prrafodelista"/>
        <w:numPr>
          <w:ilvl w:val="0"/>
          <w:numId w:val="16"/>
        </w:numPr>
        <w:spacing w:after="0" w:line="240" w:lineRule="auto"/>
        <w:ind w:left="709" w:hanging="425"/>
        <w:jc w:val="both"/>
        <w:rPr>
          <w:rFonts w:cstheme="minorHAnsi"/>
          <w:sz w:val="20"/>
          <w:szCs w:val="20"/>
        </w:rPr>
      </w:pPr>
      <w:r w:rsidRPr="006A2C34">
        <w:rPr>
          <w:rFonts w:cstheme="minorHAnsi"/>
          <w:sz w:val="20"/>
          <w:szCs w:val="20"/>
        </w:rPr>
        <w:t>Informar a la Mesa de Trabajo d</w:t>
      </w:r>
      <w:r w:rsidR="002D72CC" w:rsidRPr="006A2C34">
        <w:rPr>
          <w:rFonts w:cstheme="minorHAnsi"/>
          <w:sz w:val="20"/>
          <w:szCs w:val="20"/>
        </w:rPr>
        <w:t xml:space="preserve">istrital </w:t>
      </w:r>
      <w:r w:rsidR="00A316EF" w:rsidRPr="006A2C34">
        <w:rPr>
          <w:rFonts w:cstheme="minorHAnsi"/>
          <w:sz w:val="20"/>
          <w:szCs w:val="20"/>
        </w:rPr>
        <w:t xml:space="preserve">o de sector según corresponda, </w:t>
      </w:r>
      <w:r w:rsidR="002D72CC" w:rsidRPr="006A2C34">
        <w:rPr>
          <w:rFonts w:cstheme="minorHAnsi"/>
          <w:sz w:val="20"/>
          <w:szCs w:val="20"/>
        </w:rPr>
        <w:t xml:space="preserve">sobre las ausencias recurrentes de los miembros para que éste acuerde lo conducente; </w:t>
      </w:r>
    </w:p>
    <w:p w14:paraId="464B9588" w14:textId="77777777" w:rsidR="002D72CC" w:rsidRPr="006A2C34" w:rsidRDefault="002D72CC" w:rsidP="00D55FCC">
      <w:pPr>
        <w:pStyle w:val="Prrafodelista"/>
        <w:numPr>
          <w:ilvl w:val="0"/>
          <w:numId w:val="16"/>
        </w:numPr>
        <w:spacing w:after="0" w:line="240" w:lineRule="auto"/>
        <w:ind w:left="709" w:hanging="425"/>
        <w:jc w:val="both"/>
        <w:rPr>
          <w:rFonts w:cstheme="minorHAnsi"/>
          <w:sz w:val="20"/>
          <w:szCs w:val="20"/>
        </w:rPr>
      </w:pPr>
      <w:r w:rsidRPr="006A2C34">
        <w:rPr>
          <w:rFonts w:cstheme="minorHAnsi"/>
          <w:sz w:val="20"/>
          <w:szCs w:val="20"/>
        </w:rPr>
        <w:t xml:space="preserve">Previo acuerdo con el Consejero General, remitir informes escritos periódicamente sobre los </w:t>
      </w:r>
      <w:r w:rsidR="0086696D" w:rsidRPr="006A2C34">
        <w:rPr>
          <w:rFonts w:cstheme="minorHAnsi"/>
          <w:sz w:val="20"/>
          <w:szCs w:val="20"/>
        </w:rPr>
        <w:t>trabajos de la Mesa de Trabajo d</w:t>
      </w:r>
      <w:r w:rsidRPr="006A2C34">
        <w:rPr>
          <w:rFonts w:cstheme="minorHAnsi"/>
          <w:sz w:val="20"/>
          <w:szCs w:val="20"/>
        </w:rPr>
        <w:t xml:space="preserve">istrital </w:t>
      </w:r>
      <w:r w:rsidR="00451549" w:rsidRPr="006A2C34">
        <w:rPr>
          <w:rFonts w:cstheme="minorHAnsi"/>
          <w:sz w:val="20"/>
          <w:szCs w:val="20"/>
        </w:rPr>
        <w:t xml:space="preserve">o de sector según corresponda, </w:t>
      </w:r>
      <w:r w:rsidRPr="006A2C34">
        <w:rPr>
          <w:rFonts w:cstheme="minorHAnsi"/>
          <w:sz w:val="20"/>
          <w:szCs w:val="20"/>
        </w:rPr>
        <w:t xml:space="preserve">al Pleno del Consejo. </w:t>
      </w:r>
    </w:p>
    <w:p w14:paraId="5CB44FCE" w14:textId="77777777" w:rsidR="002D72CC" w:rsidRPr="006A2C34" w:rsidRDefault="002D72CC" w:rsidP="002D72CC">
      <w:pPr>
        <w:spacing w:after="0" w:line="240" w:lineRule="auto"/>
        <w:jc w:val="both"/>
        <w:rPr>
          <w:rFonts w:cstheme="minorHAnsi"/>
          <w:sz w:val="20"/>
          <w:szCs w:val="20"/>
        </w:rPr>
      </w:pPr>
    </w:p>
    <w:p w14:paraId="0C668408" w14:textId="77777777" w:rsidR="002D72CC" w:rsidRPr="006A2C34" w:rsidRDefault="002D72CC" w:rsidP="002D72CC">
      <w:pPr>
        <w:spacing w:after="0" w:line="240" w:lineRule="auto"/>
        <w:jc w:val="both"/>
        <w:rPr>
          <w:rFonts w:cstheme="minorHAnsi"/>
          <w:sz w:val="20"/>
          <w:szCs w:val="20"/>
        </w:rPr>
      </w:pPr>
      <w:r w:rsidRPr="006A2C34">
        <w:rPr>
          <w:rFonts w:cstheme="minorHAnsi"/>
          <w:b/>
          <w:sz w:val="20"/>
          <w:szCs w:val="20"/>
        </w:rPr>
        <w:lastRenderedPageBreak/>
        <w:t>Artículo 30.</w:t>
      </w:r>
      <w:r w:rsidR="00451549" w:rsidRPr="006A2C34">
        <w:rPr>
          <w:rFonts w:cstheme="minorHAnsi"/>
          <w:sz w:val="20"/>
          <w:szCs w:val="20"/>
        </w:rPr>
        <w:t xml:space="preserve"> Son atribuciones de</w:t>
      </w:r>
      <w:r w:rsidRPr="006A2C34">
        <w:rPr>
          <w:rFonts w:cstheme="minorHAnsi"/>
          <w:sz w:val="20"/>
          <w:szCs w:val="20"/>
        </w:rPr>
        <w:t xml:space="preserve"> los representantes de los Comités Vec</w:t>
      </w:r>
      <w:r w:rsidR="0086696D" w:rsidRPr="006A2C34">
        <w:rPr>
          <w:rFonts w:cstheme="minorHAnsi"/>
          <w:sz w:val="20"/>
          <w:szCs w:val="20"/>
        </w:rPr>
        <w:t>inales ante la Mesa de Trabajo d</w:t>
      </w:r>
      <w:r w:rsidRPr="006A2C34">
        <w:rPr>
          <w:rFonts w:cstheme="minorHAnsi"/>
          <w:sz w:val="20"/>
          <w:szCs w:val="20"/>
        </w:rPr>
        <w:t xml:space="preserve">istrital </w:t>
      </w:r>
      <w:r w:rsidR="00451549" w:rsidRPr="006A2C34">
        <w:rPr>
          <w:rFonts w:cstheme="minorHAnsi"/>
          <w:sz w:val="20"/>
          <w:szCs w:val="20"/>
        </w:rPr>
        <w:t>o de sector según corresponda, las siguientes</w:t>
      </w:r>
      <w:r w:rsidRPr="006A2C34">
        <w:rPr>
          <w:rFonts w:cstheme="minorHAnsi"/>
          <w:sz w:val="20"/>
          <w:szCs w:val="20"/>
        </w:rPr>
        <w:t xml:space="preserve">: </w:t>
      </w:r>
    </w:p>
    <w:p w14:paraId="53E3D37D" w14:textId="77777777" w:rsidR="002D72CC" w:rsidRPr="006A2C34" w:rsidRDefault="002D72CC" w:rsidP="002D72CC">
      <w:pPr>
        <w:spacing w:after="0" w:line="240" w:lineRule="auto"/>
        <w:jc w:val="both"/>
        <w:rPr>
          <w:rFonts w:cstheme="minorHAnsi"/>
          <w:sz w:val="20"/>
          <w:szCs w:val="20"/>
        </w:rPr>
      </w:pPr>
    </w:p>
    <w:p w14:paraId="66353F2B" w14:textId="77777777" w:rsidR="002D72CC" w:rsidRPr="006A2C34" w:rsidRDefault="002D72CC" w:rsidP="00D55FCC">
      <w:pPr>
        <w:pStyle w:val="Prrafodelista"/>
        <w:numPr>
          <w:ilvl w:val="0"/>
          <w:numId w:val="17"/>
        </w:numPr>
        <w:spacing w:after="0" w:line="240" w:lineRule="auto"/>
        <w:ind w:left="851" w:hanging="567"/>
        <w:jc w:val="both"/>
        <w:rPr>
          <w:rFonts w:cstheme="minorHAnsi"/>
          <w:sz w:val="20"/>
          <w:szCs w:val="20"/>
        </w:rPr>
      </w:pPr>
      <w:r w:rsidRPr="006A2C34">
        <w:rPr>
          <w:rFonts w:cstheme="minorHAnsi"/>
          <w:sz w:val="20"/>
          <w:szCs w:val="20"/>
        </w:rPr>
        <w:t xml:space="preserve">Representar y defender los legítimos intereses de su Junta </w:t>
      </w:r>
      <w:r w:rsidR="00A11333" w:rsidRPr="006A2C34">
        <w:rPr>
          <w:rFonts w:cstheme="minorHAnsi"/>
          <w:sz w:val="20"/>
          <w:szCs w:val="20"/>
        </w:rPr>
        <w:t>Vecinal ante</w:t>
      </w:r>
      <w:r w:rsidR="0086696D" w:rsidRPr="006A2C34">
        <w:rPr>
          <w:rFonts w:cstheme="minorHAnsi"/>
          <w:sz w:val="20"/>
          <w:szCs w:val="20"/>
        </w:rPr>
        <w:t xml:space="preserve"> la Mesa de Trabajo d</w:t>
      </w:r>
      <w:r w:rsidRPr="006A2C34">
        <w:rPr>
          <w:rFonts w:cstheme="minorHAnsi"/>
          <w:sz w:val="20"/>
          <w:szCs w:val="20"/>
        </w:rPr>
        <w:t xml:space="preserve">istrital </w:t>
      </w:r>
      <w:r w:rsidR="00451549" w:rsidRPr="006A2C34">
        <w:rPr>
          <w:rFonts w:cstheme="minorHAnsi"/>
          <w:sz w:val="20"/>
          <w:szCs w:val="20"/>
        </w:rPr>
        <w:t>o de sector que corresponda</w:t>
      </w:r>
      <w:r w:rsidRPr="006A2C34">
        <w:rPr>
          <w:rFonts w:cstheme="minorHAnsi"/>
          <w:sz w:val="20"/>
          <w:szCs w:val="20"/>
        </w:rPr>
        <w:t xml:space="preserve">; </w:t>
      </w:r>
    </w:p>
    <w:p w14:paraId="23C54FE1" w14:textId="77777777" w:rsidR="002D72CC" w:rsidRPr="006A2C34" w:rsidRDefault="002D72CC" w:rsidP="00D55FCC">
      <w:pPr>
        <w:pStyle w:val="Prrafodelista"/>
        <w:numPr>
          <w:ilvl w:val="0"/>
          <w:numId w:val="17"/>
        </w:numPr>
        <w:spacing w:after="0" w:line="240" w:lineRule="auto"/>
        <w:ind w:left="851" w:hanging="567"/>
        <w:jc w:val="both"/>
        <w:rPr>
          <w:rFonts w:cstheme="minorHAnsi"/>
          <w:sz w:val="20"/>
          <w:szCs w:val="20"/>
        </w:rPr>
      </w:pPr>
      <w:r w:rsidRPr="006A2C34">
        <w:rPr>
          <w:rFonts w:cstheme="minorHAnsi"/>
          <w:sz w:val="20"/>
          <w:szCs w:val="20"/>
        </w:rPr>
        <w:t xml:space="preserve">Participar activamente en los </w:t>
      </w:r>
      <w:r w:rsidR="00451549" w:rsidRPr="006A2C34">
        <w:rPr>
          <w:rFonts w:cstheme="minorHAnsi"/>
          <w:sz w:val="20"/>
          <w:szCs w:val="20"/>
        </w:rPr>
        <w:t xml:space="preserve">trabajos de su Comité Vecinal; </w:t>
      </w:r>
      <w:r w:rsidRPr="006A2C34">
        <w:rPr>
          <w:rFonts w:cstheme="minorHAnsi"/>
          <w:sz w:val="20"/>
          <w:szCs w:val="20"/>
        </w:rPr>
        <w:t xml:space="preserve"> </w:t>
      </w:r>
    </w:p>
    <w:p w14:paraId="63963CDC" w14:textId="77777777" w:rsidR="002D72CC" w:rsidRPr="006A2C34" w:rsidRDefault="002D72CC" w:rsidP="00D55FCC">
      <w:pPr>
        <w:pStyle w:val="Prrafodelista"/>
        <w:numPr>
          <w:ilvl w:val="0"/>
          <w:numId w:val="17"/>
        </w:numPr>
        <w:spacing w:after="0" w:line="240" w:lineRule="auto"/>
        <w:ind w:left="851" w:hanging="567"/>
        <w:jc w:val="both"/>
        <w:rPr>
          <w:rFonts w:cstheme="minorHAnsi"/>
          <w:sz w:val="20"/>
          <w:szCs w:val="20"/>
        </w:rPr>
      </w:pPr>
      <w:r w:rsidRPr="006A2C34">
        <w:rPr>
          <w:rFonts w:cstheme="minorHAnsi"/>
          <w:sz w:val="20"/>
          <w:szCs w:val="20"/>
        </w:rPr>
        <w:t xml:space="preserve">Poder ser electos democráticamente para ocupar el cargo de Consejero </w:t>
      </w:r>
      <w:r w:rsidR="00A11333" w:rsidRPr="006A2C34">
        <w:rPr>
          <w:rFonts w:cstheme="minorHAnsi"/>
          <w:sz w:val="20"/>
          <w:szCs w:val="20"/>
        </w:rPr>
        <w:t>General de</w:t>
      </w:r>
      <w:r w:rsidRPr="006A2C34">
        <w:rPr>
          <w:rFonts w:cstheme="minorHAnsi"/>
          <w:sz w:val="20"/>
          <w:szCs w:val="20"/>
        </w:rPr>
        <w:t xml:space="preserve"> la</w:t>
      </w:r>
      <w:r w:rsidR="0086696D" w:rsidRPr="006A2C34">
        <w:rPr>
          <w:rFonts w:cstheme="minorHAnsi"/>
          <w:sz w:val="20"/>
          <w:szCs w:val="20"/>
        </w:rPr>
        <w:t xml:space="preserve"> Mesa de Trabajo d</w:t>
      </w:r>
      <w:r w:rsidR="00451549" w:rsidRPr="006A2C34">
        <w:rPr>
          <w:rFonts w:cstheme="minorHAnsi"/>
          <w:sz w:val="20"/>
          <w:szCs w:val="20"/>
        </w:rPr>
        <w:t>istrital</w:t>
      </w:r>
      <w:r w:rsidR="0086696D" w:rsidRPr="006A2C34">
        <w:rPr>
          <w:rFonts w:cstheme="minorHAnsi"/>
          <w:sz w:val="20"/>
          <w:szCs w:val="20"/>
        </w:rPr>
        <w:t xml:space="preserve"> o de sector según corresponda,</w:t>
      </w:r>
      <w:r w:rsidR="00451549" w:rsidRPr="006A2C34">
        <w:rPr>
          <w:rFonts w:cstheme="minorHAnsi"/>
          <w:sz w:val="20"/>
          <w:szCs w:val="20"/>
        </w:rPr>
        <w:t xml:space="preserve"> </w:t>
      </w:r>
      <w:r w:rsidRPr="006A2C34">
        <w:rPr>
          <w:rFonts w:cstheme="minorHAnsi"/>
          <w:sz w:val="20"/>
          <w:szCs w:val="20"/>
        </w:rPr>
        <w:t xml:space="preserve">que </w:t>
      </w:r>
      <w:r w:rsidR="00A11333" w:rsidRPr="006A2C34">
        <w:rPr>
          <w:rFonts w:cstheme="minorHAnsi"/>
          <w:sz w:val="20"/>
          <w:szCs w:val="20"/>
        </w:rPr>
        <w:t>refiere la</w:t>
      </w:r>
      <w:r w:rsidR="00451549" w:rsidRPr="006A2C34">
        <w:rPr>
          <w:rFonts w:cstheme="minorHAnsi"/>
          <w:sz w:val="20"/>
          <w:szCs w:val="20"/>
        </w:rPr>
        <w:t xml:space="preserve"> fracción I, del </w:t>
      </w:r>
      <w:r w:rsidRPr="006A2C34">
        <w:rPr>
          <w:rFonts w:cstheme="minorHAnsi"/>
          <w:sz w:val="20"/>
          <w:szCs w:val="20"/>
        </w:rPr>
        <w:t>artículo 27</w:t>
      </w:r>
      <w:r w:rsidR="00451549" w:rsidRPr="006A2C34">
        <w:rPr>
          <w:rFonts w:cstheme="minorHAnsi"/>
          <w:sz w:val="20"/>
          <w:szCs w:val="20"/>
        </w:rPr>
        <w:t>, del presente reglamento;</w:t>
      </w:r>
      <w:r w:rsidRPr="006A2C34">
        <w:rPr>
          <w:rFonts w:cstheme="minorHAnsi"/>
          <w:sz w:val="20"/>
          <w:szCs w:val="20"/>
        </w:rPr>
        <w:t xml:space="preserve"> </w:t>
      </w:r>
    </w:p>
    <w:p w14:paraId="15A9A0C3" w14:textId="77777777" w:rsidR="002D72CC" w:rsidRPr="006A2C34" w:rsidRDefault="002D72CC" w:rsidP="00C22BC2">
      <w:pPr>
        <w:pStyle w:val="Prrafodelista"/>
        <w:numPr>
          <w:ilvl w:val="0"/>
          <w:numId w:val="17"/>
        </w:numPr>
        <w:spacing w:after="0" w:line="240" w:lineRule="auto"/>
        <w:ind w:left="851" w:hanging="567"/>
        <w:jc w:val="both"/>
        <w:rPr>
          <w:rFonts w:cstheme="minorHAnsi"/>
          <w:sz w:val="20"/>
          <w:szCs w:val="20"/>
        </w:rPr>
      </w:pPr>
      <w:r w:rsidRPr="006A2C34">
        <w:rPr>
          <w:rFonts w:cstheme="minorHAnsi"/>
          <w:sz w:val="20"/>
          <w:szCs w:val="20"/>
        </w:rPr>
        <w:t xml:space="preserve">Ser el conducto para presentar los listados de obras, acciones y proyectos jerarquizados por el Comité </w:t>
      </w:r>
      <w:r w:rsidR="00A11333" w:rsidRPr="006A2C34">
        <w:rPr>
          <w:rFonts w:cstheme="minorHAnsi"/>
          <w:sz w:val="20"/>
          <w:szCs w:val="20"/>
        </w:rPr>
        <w:t>Vecinal en</w:t>
      </w:r>
      <w:r w:rsidRPr="006A2C34">
        <w:rPr>
          <w:rFonts w:cstheme="minorHAnsi"/>
          <w:sz w:val="20"/>
          <w:szCs w:val="20"/>
        </w:rPr>
        <w:t xml:space="preserve"> la</w:t>
      </w:r>
      <w:r w:rsidR="0086696D" w:rsidRPr="006A2C34">
        <w:rPr>
          <w:rFonts w:cstheme="minorHAnsi"/>
          <w:sz w:val="20"/>
          <w:szCs w:val="20"/>
        </w:rPr>
        <w:t xml:space="preserve"> materia, ante la respectiva Mesa de Trabajo d</w:t>
      </w:r>
      <w:r w:rsidRPr="006A2C34">
        <w:rPr>
          <w:rFonts w:cstheme="minorHAnsi"/>
          <w:sz w:val="20"/>
          <w:szCs w:val="20"/>
        </w:rPr>
        <w:t>istrital</w:t>
      </w:r>
      <w:r w:rsidR="00451549" w:rsidRPr="006A2C34">
        <w:rPr>
          <w:rFonts w:cstheme="minorHAnsi"/>
          <w:sz w:val="20"/>
          <w:szCs w:val="20"/>
        </w:rPr>
        <w:t xml:space="preserve"> o de sector </w:t>
      </w:r>
      <w:r w:rsidR="0086696D" w:rsidRPr="006A2C34">
        <w:rPr>
          <w:rFonts w:cstheme="minorHAnsi"/>
          <w:sz w:val="20"/>
          <w:szCs w:val="20"/>
        </w:rPr>
        <w:t xml:space="preserve">según </w:t>
      </w:r>
      <w:r w:rsidRPr="006A2C34">
        <w:rPr>
          <w:rFonts w:cstheme="minorHAnsi"/>
          <w:sz w:val="20"/>
          <w:szCs w:val="20"/>
        </w:rPr>
        <w:t>corresponda</w:t>
      </w:r>
      <w:r w:rsidR="0086696D" w:rsidRPr="006A2C34">
        <w:rPr>
          <w:rFonts w:cstheme="minorHAnsi"/>
          <w:sz w:val="20"/>
          <w:szCs w:val="20"/>
        </w:rPr>
        <w:t>;</w:t>
      </w:r>
      <w:r w:rsidRPr="006A2C34">
        <w:rPr>
          <w:rFonts w:cstheme="minorHAnsi"/>
          <w:sz w:val="20"/>
          <w:szCs w:val="20"/>
        </w:rPr>
        <w:t xml:space="preserve"> </w:t>
      </w:r>
    </w:p>
    <w:p w14:paraId="27890E57" w14:textId="77777777" w:rsidR="002D72CC" w:rsidRPr="006A2C34" w:rsidRDefault="002D72CC" w:rsidP="00D55FCC">
      <w:pPr>
        <w:pStyle w:val="Prrafodelista"/>
        <w:numPr>
          <w:ilvl w:val="0"/>
          <w:numId w:val="17"/>
        </w:numPr>
        <w:spacing w:after="0" w:line="240" w:lineRule="auto"/>
        <w:ind w:left="851" w:hanging="567"/>
        <w:jc w:val="both"/>
        <w:rPr>
          <w:rFonts w:cstheme="minorHAnsi"/>
          <w:sz w:val="20"/>
          <w:szCs w:val="20"/>
        </w:rPr>
      </w:pPr>
      <w:r w:rsidRPr="006A2C34">
        <w:rPr>
          <w:rFonts w:cstheme="minorHAnsi"/>
          <w:sz w:val="20"/>
          <w:szCs w:val="20"/>
        </w:rPr>
        <w:t xml:space="preserve">Presentar ante la </w:t>
      </w:r>
      <w:r w:rsidR="0086696D" w:rsidRPr="006A2C34">
        <w:rPr>
          <w:rFonts w:cstheme="minorHAnsi"/>
          <w:sz w:val="20"/>
          <w:szCs w:val="20"/>
        </w:rPr>
        <w:t xml:space="preserve">respectiva </w:t>
      </w:r>
      <w:r w:rsidRPr="006A2C34">
        <w:rPr>
          <w:rFonts w:cstheme="minorHAnsi"/>
          <w:sz w:val="20"/>
          <w:szCs w:val="20"/>
        </w:rPr>
        <w:t xml:space="preserve">Mesa de Trabajo </w:t>
      </w:r>
      <w:r w:rsidR="0086696D" w:rsidRPr="006A2C34">
        <w:rPr>
          <w:rFonts w:cstheme="minorHAnsi"/>
          <w:sz w:val="20"/>
          <w:szCs w:val="20"/>
        </w:rPr>
        <w:t>d</w:t>
      </w:r>
      <w:r w:rsidRPr="006A2C34">
        <w:rPr>
          <w:rFonts w:cstheme="minorHAnsi"/>
          <w:sz w:val="20"/>
          <w:szCs w:val="20"/>
        </w:rPr>
        <w:t>istrital</w:t>
      </w:r>
      <w:r w:rsidR="00451549" w:rsidRPr="006A2C34">
        <w:rPr>
          <w:rFonts w:cstheme="minorHAnsi"/>
          <w:sz w:val="20"/>
          <w:szCs w:val="20"/>
        </w:rPr>
        <w:t xml:space="preserve"> o de sector según corresponda</w:t>
      </w:r>
      <w:r w:rsidRPr="006A2C34">
        <w:rPr>
          <w:rFonts w:cstheme="minorHAnsi"/>
          <w:sz w:val="20"/>
          <w:szCs w:val="20"/>
        </w:rPr>
        <w:t xml:space="preserve">, las iniciativas y propuestas que pudiesen surgir del Comité </w:t>
      </w:r>
      <w:r w:rsidR="00A11333" w:rsidRPr="006A2C34">
        <w:rPr>
          <w:rFonts w:cstheme="minorHAnsi"/>
          <w:sz w:val="20"/>
          <w:szCs w:val="20"/>
        </w:rPr>
        <w:t>Vecinal a</w:t>
      </w:r>
      <w:r w:rsidRPr="006A2C34">
        <w:rPr>
          <w:rFonts w:cstheme="minorHAnsi"/>
          <w:sz w:val="20"/>
          <w:szCs w:val="20"/>
        </w:rPr>
        <w:t xml:space="preserve"> través de la Dirección de Desarrollo Urbano y Medio Ambiente; y </w:t>
      </w:r>
    </w:p>
    <w:p w14:paraId="4FF7ED9B" w14:textId="77777777" w:rsidR="002D72CC" w:rsidRPr="006A2C34" w:rsidRDefault="002D72CC" w:rsidP="00D55FCC">
      <w:pPr>
        <w:pStyle w:val="Prrafodelista"/>
        <w:numPr>
          <w:ilvl w:val="0"/>
          <w:numId w:val="17"/>
        </w:numPr>
        <w:spacing w:after="0" w:line="240" w:lineRule="auto"/>
        <w:ind w:left="851" w:hanging="567"/>
        <w:jc w:val="both"/>
        <w:rPr>
          <w:rFonts w:cstheme="minorHAnsi"/>
          <w:sz w:val="20"/>
          <w:szCs w:val="20"/>
        </w:rPr>
      </w:pPr>
      <w:r w:rsidRPr="006A2C34">
        <w:rPr>
          <w:rFonts w:cstheme="minorHAnsi"/>
          <w:sz w:val="20"/>
          <w:szCs w:val="20"/>
        </w:rPr>
        <w:t xml:space="preserve">Mantener informado al Comité </w:t>
      </w:r>
      <w:r w:rsidR="00A11333" w:rsidRPr="006A2C34">
        <w:rPr>
          <w:rFonts w:cstheme="minorHAnsi"/>
          <w:sz w:val="20"/>
          <w:szCs w:val="20"/>
        </w:rPr>
        <w:t>Vecinal sobre</w:t>
      </w:r>
      <w:r w:rsidRPr="006A2C34">
        <w:rPr>
          <w:rFonts w:cstheme="minorHAnsi"/>
          <w:sz w:val="20"/>
          <w:szCs w:val="20"/>
        </w:rPr>
        <w:t xml:space="preserve"> los trabajos y acuerdos de la Mesa de Trabajo de su competencia. </w:t>
      </w:r>
    </w:p>
    <w:p w14:paraId="75633084" w14:textId="77777777" w:rsidR="002D72CC" w:rsidRPr="006A2C34" w:rsidRDefault="002D72CC" w:rsidP="002D72CC">
      <w:pPr>
        <w:spacing w:after="0" w:line="240" w:lineRule="auto"/>
        <w:jc w:val="both"/>
        <w:rPr>
          <w:rFonts w:cstheme="minorHAnsi"/>
          <w:sz w:val="20"/>
          <w:szCs w:val="20"/>
        </w:rPr>
      </w:pPr>
    </w:p>
    <w:p w14:paraId="794936A7" w14:textId="77777777" w:rsidR="002D72CC" w:rsidRPr="006A2C34" w:rsidRDefault="002D72CC" w:rsidP="002D72CC">
      <w:pPr>
        <w:spacing w:after="0" w:line="240" w:lineRule="auto"/>
        <w:jc w:val="both"/>
        <w:rPr>
          <w:rFonts w:cstheme="minorHAnsi"/>
          <w:sz w:val="20"/>
          <w:szCs w:val="20"/>
        </w:rPr>
      </w:pPr>
      <w:r w:rsidRPr="006A2C34">
        <w:rPr>
          <w:rFonts w:cstheme="minorHAnsi"/>
          <w:b/>
          <w:sz w:val="20"/>
          <w:szCs w:val="20"/>
        </w:rPr>
        <w:t>Artículo 31.</w:t>
      </w:r>
      <w:r w:rsidRPr="006A2C34">
        <w:rPr>
          <w:rFonts w:cstheme="minorHAnsi"/>
          <w:sz w:val="20"/>
          <w:szCs w:val="20"/>
        </w:rPr>
        <w:t xml:space="preserve"> A l</w:t>
      </w:r>
      <w:r w:rsidR="0086696D" w:rsidRPr="006A2C34">
        <w:rPr>
          <w:rFonts w:cstheme="minorHAnsi"/>
          <w:sz w:val="20"/>
          <w:szCs w:val="20"/>
        </w:rPr>
        <w:t>as Mesas de Trabajo d</w:t>
      </w:r>
      <w:r w:rsidRPr="006A2C34">
        <w:rPr>
          <w:rFonts w:cstheme="minorHAnsi"/>
          <w:sz w:val="20"/>
          <w:szCs w:val="20"/>
        </w:rPr>
        <w:t xml:space="preserve">istrital </w:t>
      </w:r>
      <w:r w:rsidR="00451549" w:rsidRPr="006A2C34">
        <w:rPr>
          <w:rFonts w:cstheme="minorHAnsi"/>
          <w:sz w:val="20"/>
          <w:szCs w:val="20"/>
        </w:rPr>
        <w:t xml:space="preserve">y de sector según corresponda, </w:t>
      </w:r>
      <w:r w:rsidRPr="006A2C34">
        <w:rPr>
          <w:rFonts w:cstheme="minorHAnsi"/>
          <w:sz w:val="20"/>
          <w:szCs w:val="20"/>
        </w:rPr>
        <w:t>que se establecerán por materia específica, les corresponden:</w:t>
      </w:r>
    </w:p>
    <w:p w14:paraId="08C2AADE" w14:textId="77777777" w:rsidR="002D72CC" w:rsidRPr="006A2C34" w:rsidRDefault="002D72CC" w:rsidP="002D72CC">
      <w:pPr>
        <w:spacing w:after="0" w:line="240" w:lineRule="auto"/>
        <w:jc w:val="both"/>
        <w:rPr>
          <w:rFonts w:cstheme="minorHAnsi"/>
          <w:sz w:val="20"/>
          <w:szCs w:val="20"/>
        </w:rPr>
      </w:pPr>
    </w:p>
    <w:p w14:paraId="2F21C66A" w14:textId="77777777" w:rsidR="002D72CC" w:rsidRPr="006A2C34" w:rsidRDefault="002D72CC" w:rsidP="006A2C34">
      <w:pPr>
        <w:pStyle w:val="Prrafodelista"/>
        <w:numPr>
          <w:ilvl w:val="0"/>
          <w:numId w:val="18"/>
        </w:numPr>
        <w:spacing w:after="0" w:line="240" w:lineRule="auto"/>
        <w:ind w:left="709" w:hanging="425"/>
        <w:jc w:val="both"/>
        <w:rPr>
          <w:rFonts w:cstheme="minorHAnsi"/>
          <w:sz w:val="20"/>
          <w:szCs w:val="20"/>
        </w:rPr>
      </w:pPr>
      <w:r w:rsidRPr="006A2C34">
        <w:rPr>
          <w:rFonts w:cstheme="minorHAnsi"/>
          <w:sz w:val="20"/>
          <w:szCs w:val="20"/>
        </w:rPr>
        <w:t xml:space="preserve">Participar en la elaboración y actualización de los lineamientos programáticos, metas y objetivos del Plan en la materia que le corresponda; </w:t>
      </w:r>
    </w:p>
    <w:p w14:paraId="3DC59A16" w14:textId="77777777" w:rsidR="002D72CC" w:rsidRPr="006A2C34" w:rsidRDefault="002D72CC" w:rsidP="006A2C34">
      <w:pPr>
        <w:pStyle w:val="Prrafodelista"/>
        <w:numPr>
          <w:ilvl w:val="0"/>
          <w:numId w:val="18"/>
        </w:numPr>
        <w:spacing w:after="0" w:line="240" w:lineRule="auto"/>
        <w:ind w:left="709" w:hanging="425"/>
        <w:jc w:val="both"/>
        <w:rPr>
          <w:rFonts w:cstheme="minorHAnsi"/>
          <w:sz w:val="20"/>
          <w:szCs w:val="20"/>
        </w:rPr>
      </w:pPr>
      <w:r w:rsidRPr="006A2C34">
        <w:rPr>
          <w:rFonts w:cstheme="minorHAnsi"/>
          <w:sz w:val="20"/>
          <w:szCs w:val="20"/>
        </w:rPr>
        <w:t xml:space="preserve">Analizar y, en su caso validar las prioridades en las obras, acciones y proyectos que les presenten los Comités Vecinales, en la materia de su competencia; </w:t>
      </w:r>
    </w:p>
    <w:p w14:paraId="60B52611" w14:textId="77777777" w:rsidR="002D72CC" w:rsidRPr="006A2C34" w:rsidRDefault="002D72CC" w:rsidP="006A2C34">
      <w:pPr>
        <w:pStyle w:val="Prrafodelista"/>
        <w:numPr>
          <w:ilvl w:val="0"/>
          <w:numId w:val="18"/>
        </w:numPr>
        <w:spacing w:after="0" w:line="240" w:lineRule="auto"/>
        <w:ind w:left="709" w:hanging="425"/>
        <w:jc w:val="both"/>
        <w:rPr>
          <w:rFonts w:cstheme="minorHAnsi"/>
          <w:sz w:val="20"/>
          <w:szCs w:val="20"/>
        </w:rPr>
      </w:pPr>
      <w:r w:rsidRPr="006A2C34">
        <w:rPr>
          <w:rFonts w:cstheme="minorHAnsi"/>
          <w:sz w:val="20"/>
          <w:szCs w:val="20"/>
        </w:rPr>
        <w:t xml:space="preserve">Con base en los resultados del análisis citado en la fracción anterior, formular y entregar al Pleno del Consejo sus propuestas de obras y acciones prioritarias para que éste, gestione la integración de las mismas al Programa Operativo Anual en la materia que le corresponda; </w:t>
      </w:r>
    </w:p>
    <w:p w14:paraId="20823F7B" w14:textId="77777777" w:rsidR="002D72CC" w:rsidRPr="006A2C34" w:rsidRDefault="002D72CC" w:rsidP="006A2C34">
      <w:pPr>
        <w:pStyle w:val="Prrafodelista"/>
        <w:numPr>
          <w:ilvl w:val="0"/>
          <w:numId w:val="18"/>
        </w:numPr>
        <w:spacing w:after="0" w:line="240" w:lineRule="auto"/>
        <w:ind w:left="709" w:hanging="425"/>
        <w:jc w:val="both"/>
        <w:rPr>
          <w:rFonts w:cstheme="minorHAnsi"/>
          <w:sz w:val="20"/>
          <w:szCs w:val="20"/>
        </w:rPr>
      </w:pPr>
      <w:r w:rsidRPr="006A2C34">
        <w:rPr>
          <w:rFonts w:cstheme="minorHAnsi"/>
          <w:sz w:val="20"/>
          <w:szCs w:val="20"/>
        </w:rPr>
        <w:t xml:space="preserve">Elaborar el </w:t>
      </w:r>
      <w:r w:rsidR="00451549" w:rsidRPr="006A2C34">
        <w:rPr>
          <w:rFonts w:cstheme="minorHAnsi"/>
          <w:sz w:val="20"/>
          <w:szCs w:val="20"/>
        </w:rPr>
        <w:t xml:space="preserve">respectivo </w:t>
      </w:r>
      <w:r w:rsidRPr="006A2C34">
        <w:rPr>
          <w:rFonts w:cstheme="minorHAnsi"/>
          <w:sz w:val="20"/>
          <w:szCs w:val="20"/>
        </w:rPr>
        <w:t xml:space="preserve">informe anual de actividades de la Mesa de Trabajo </w:t>
      </w:r>
      <w:r w:rsidR="0086696D" w:rsidRPr="006A2C34">
        <w:rPr>
          <w:rFonts w:cstheme="minorHAnsi"/>
          <w:sz w:val="20"/>
          <w:szCs w:val="20"/>
        </w:rPr>
        <w:t>d</w:t>
      </w:r>
      <w:r w:rsidRPr="006A2C34">
        <w:rPr>
          <w:rFonts w:cstheme="minorHAnsi"/>
          <w:sz w:val="20"/>
          <w:szCs w:val="20"/>
        </w:rPr>
        <w:t xml:space="preserve">istrital </w:t>
      </w:r>
      <w:r w:rsidR="00451549" w:rsidRPr="006A2C34">
        <w:rPr>
          <w:rFonts w:cstheme="minorHAnsi"/>
          <w:sz w:val="20"/>
          <w:szCs w:val="20"/>
        </w:rPr>
        <w:t xml:space="preserve">o de sector según corresponda, </w:t>
      </w:r>
      <w:r w:rsidRPr="006A2C34">
        <w:rPr>
          <w:rFonts w:cstheme="minorHAnsi"/>
          <w:sz w:val="20"/>
          <w:szCs w:val="20"/>
        </w:rPr>
        <w:t>y ponerlo a la consideración del</w:t>
      </w:r>
      <w:r w:rsidR="00451549" w:rsidRPr="006A2C34">
        <w:rPr>
          <w:rFonts w:cstheme="minorHAnsi"/>
          <w:sz w:val="20"/>
          <w:szCs w:val="20"/>
        </w:rPr>
        <w:t xml:space="preserve"> Pleno del Consejo, a través del</w:t>
      </w:r>
      <w:r w:rsidRPr="006A2C34">
        <w:rPr>
          <w:rFonts w:cstheme="minorHAnsi"/>
          <w:sz w:val="20"/>
          <w:szCs w:val="20"/>
        </w:rPr>
        <w:t xml:space="preserve"> Secretario Técnico</w:t>
      </w:r>
      <w:r w:rsidR="0086696D" w:rsidRPr="006A2C34">
        <w:rPr>
          <w:rFonts w:cstheme="minorHAnsi"/>
          <w:sz w:val="20"/>
          <w:szCs w:val="20"/>
        </w:rPr>
        <w:t xml:space="preserve"> del </w:t>
      </w:r>
      <w:r w:rsidR="00451549" w:rsidRPr="006A2C34">
        <w:rPr>
          <w:rFonts w:cstheme="minorHAnsi"/>
          <w:sz w:val="20"/>
          <w:szCs w:val="20"/>
        </w:rPr>
        <w:t>consejo</w:t>
      </w:r>
      <w:r w:rsidRPr="006A2C34">
        <w:rPr>
          <w:rFonts w:cstheme="minorHAnsi"/>
          <w:sz w:val="20"/>
          <w:szCs w:val="20"/>
        </w:rPr>
        <w:t xml:space="preserve">; </w:t>
      </w:r>
    </w:p>
    <w:p w14:paraId="3FCA1B57" w14:textId="77777777" w:rsidR="002D72CC" w:rsidRPr="006A2C34" w:rsidRDefault="002D72CC" w:rsidP="006A2C34">
      <w:pPr>
        <w:pStyle w:val="Prrafodelista"/>
        <w:numPr>
          <w:ilvl w:val="0"/>
          <w:numId w:val="18"/>
        </w:numPr>
        <w:spacing w:after="0" w:line="240" w:lineRule="auto"/>
        <w:ind w:left="709" w:hanging="425"/>
        <w:jc w:val="both"/>
        <w:rPr>
          <w:rFonts w:cstheme="minorHAnsi"/>
          <w:sz w:val="20"/>
          <w:szCs w:val="20"/>
        </w:rPr>
      </w:pPr>
      <w:r w:rsidRPr="006A2C34">
        <w:rPr>
          <w:rFonts w:cstheme="minorHAnsi"/>
          <w:sz w:val="20"/>
          <w:szCs w:val="20"/>
        </w:rPr>
        <w:t xml:space="preserve">Sugerir al Secretario Técnico </w:t>
      </w:r>
      <w:r w:rsidR="0086696D" w:rsidRPr="006A2C34">
        <w:rPr>
          <w:rFonts w:cstheme="minorHAnsi"/>
          <w:sz w:val="20"/>
          <w:szCs w:val="20"/>
        </w:rPr>
        <w:t xml:space="preserve">del consejo, </w:t>
      </w:r>
      <w:r w:rsidRPr="006A2C34">
        <w:rPr>
          <w:rFonts w:cstheme="minorHAnsi"/>
          <w:sz w:val="20"/>
          <w:szCs w:val="20"/>
        </w:rPr>
        <w:t>las medidas que se estimen convenientes para mejorar el funcio</w:t>
      </w:r>
      <w:r w:rsidR="0086696D" w:rsidRPr="006A2C34">
        <w:rPr>
          <w:rFonts w:cstheme="minorHAnsi"/>
          <w:sz w:val="20"/>
          <w:szCs w:val="20"/>
        </w:rPr>
        <w:t>namiento de la Mesa de Trabajo d</w:t>
      </w:r>
      <w:r w:rsidRPr="006A2C34">
        <w:rPr>
          <w:rFonts w:cstheme="minorHAnsi"/>
          <w:sz w:val="20"/>
          <w:szCs w:val="20"/>
        </w:rPr>
        <w:t>istrital</w:t>
      </w:r>
      <w:r w:rsidR="00451549" w:rsidRPr="006A2C34">
        <w:rPr>
          <w:rFonts w:cstheme="minorHAnsi"/>
          <w:sz w:val="20"/>
          <w:szCs w:val="20"/>
        </w:rPr>
        <w:t xml:space="preserve"> o de sector según corresponda</w:t>
      </w:r>
      <w:r w:rsidRPr="006A2C34">
        <w:rPr>
          <w:rFonts w:cstheme="minorHAnsi"/>
          <w:sz w:val="20"/>
          <w:szCs w:val="20"/>
        </w:rPr>
        <w:t xml:space="preserve">; </w:t>
      </w:r>
    </w:p>
    <w:p w14:paraId="4787A149" w14:textId="77777777" w:rsidR="002D72CC" w:rsidRPr="006A2C34" w:rsidRDefault="002D72CC" w:rsidP="006A2C34">
      <w:pPr>
        <w:pStyle w:val="Prrafodelista"/>
        <w:numPr>
          <w:ilvl w:val="0"/>
          <w:numId w:val="18"/>
        </w:numPr>
        <w:spacing w:after="0" w:line="240" w:lineRule="auto"/>
        <w:ind w:left="709" w:hanging="425"/>
        <w:jc w:val="both"/>
        <w:rPr>
          <w:rFonts w:cstheme="minorHAnsi"/>
          <w:sz w:val="20"/>
          <w:szCs w:val="20"/>
        </w:rPr>
      </w:pPr>
      <w:r w:rsidRPr="006A2C34">
        <w:rPr>
          <w:rFonts w:cstheme="minorHAnsi"/>
          <w:sz w:val="20"/>
          <w:szCs w:val="20"/>
        </w:rPr>
        <w:t xml:space="preserve">Realizar los trabajos que les encomiende el Presidente </w:t>
      </w:r>
      <w:r w:rsidR="0086696D" w:rsidRPr="006A2C34">
        <w:rPr>
          <w:rFonts w:cstheme="minorHAnsi"/>
          <w:sz w:val="20"/>
          <w:szCs w:val="20"/>
        </w:rPr>
        <w:t xml:space="preserve">del consejo </w:t>
      </w:r>
      <w:r w:rsidRPr="006A2C34">
        <w:rPr>
          <w:rFonts w:cstheme="minorHAnsi"/>
          <w:sz w:val="20"/>
          <w:szCs w:val="20"/>
        </w:rPr>
        <w:t>para coadyuvar al cumplimiento de los propósitos de</w:t>
      </w:r>
      <w:r w:rsidR="0086696D" w:rsidRPr="006A2C34">
        <w:rPr>
          <w:rFonts w:cstheme="minorHAnsi"/>
          <w:sz w:val="20"/>
          <w:szCs w:val="20"/>
        </w:rPr>
        <w:t>l mismo</w:t>
      </w:r>
      <w:r w:rsidRPr="006A2C34">
        <w:rPr>
          <w:rFonts w:cstheme="minorHAnsi"/>
          <w:sz w:val="20"/>
          <w:szCs w:val="20"/>
        </w:rPr>
        <w:t xml:space="preserve">; y </w:t>
      </w:r>
    </w:p>
    <w:p w14:paraId="662F196B" w14:textId="247E942B" w:rsidR="002D72CC" w:rsidRPr="006A2C34" w:rsidRDefault="002D72CC" w:rsidP="006A2C34">
      <w:pPr>
        <w:pStyle w:val="Prrafodelista"/>
        <w:numPr>
          <w:ilvl w:val="0"/>
          <w:numId w:val="18"/>
        </w:numPr>
        <w:spacing w:after="0" w:line="240" w:lineRule="auto"/>
        <w:ind w:left="709" w:hanging="425"/>
        <w:jc w:val="both"/>
        <w:rPr>
          <w:rFonts w:cstheme="minorHAnsi"/>
          <w:sz w:val="20"/>
          <w:szCs w:val="20"/>
        </w:rPr>
      </w:pPr>
      <w:r w:rsidRPr="006A2C34">
        <w:rPr>
          <w:rFonts w:cstheme="minorHAnsi"/>
          <w:sz w:val="20"/>
          <w:szCs w:val="20"/>
        </w:rPr>
        <w:t xml:space="preserve">Las demás que </w:t>
      </w:r>
      <w:r w:rsidR="00DE6BCC" w:rsidRPr="006A2C34">
        <w:rPr>
          <w:rFonts w:cstheme="minorHAnsi"/>
          <w:sz w:val="20"/>
          <w:szCs w:val="20"/>
        </w:rPr>
        <w:t xml:space="preserve">el presente reglamento le atribuya. </w:t>
      </w:r>
    </w:p>
    <w:p w14:paraId="2707032C" w14:textId="77777777" w:rsidR="00FF57D5" w:rsidRPr="006A2C34" w:rsidRDefault="00FF57D5" w:rsidP="00FF57D5">
      <w:pPr>
        <w:pStyle w:val="Prrafodelista"/>
        <w:spacing w:after="0" w:line="240" w:lineRule="auto"/>
        <w:ind w:left="709"/>
        <w:jc w:val="both"/>
        <w:rPr>
          <w:rFonts w:cstheme="minorHAnsi"/>
          <w:sz w:val="20"/>
          <w:szCs w:val="20"/>
        </w:rPr>
      </w:pPr>
    </w:p>
    <w:p w14:paraId="37EF0965" w14:textId="77777777" w:rsidR="002D72CC" w:rsidRPr="006A2C34" w:rsidRDefault="002D72CC" w:rsidP="002D72CC">
      <w:pPr>
        <w:spacing w:after="0" w:line="240" w:lineRule="auto"/>
        <w:jc w:val="both"/>
        <w:rPr>
          <w:rFonts w:cstheme="minorHAnsi"/>
          <w:sz w:val="20"/>
          <w:szCs w:val="20"/>
        </w:rPr>
      </w:pPr>
      <w:r w:rsidRPr="006A2C34">
        <w:rPr>
          <w:rFonts w:cstheme="minorHAnsi"/>
          <w:b/>
          <w:sz w:val="20"/>
          <w:szCs w:val="20"/>
        </w:rPr>
        <w:t>Artículo 32.</w:t>
      </w:r>
      <w:r w:rsidR="0086696D" w:rsidRPr="006A2C34">
        <w:rPr>
          <w:rFonts w:cstheme="minorHAnsi"/>
          <w:sz w:val="20"/>
          <w:szCs w:val="20"/>
        </w:rPr>
        <w:t xml:space="preserve"> La Mesa de Trabajo d</w:t>
      </w:r>
      <w:r w:rsidRPr="006A2C34">
        <w:rPr>
          <w:rFonts w:cstheme="minorHAnsi"/>
          <w:sz w:val="20"/>
          <w:szCs w:val="20"/>
        </w:rPr>
        <w:t xml:space="preserve">istrital </w:t>
      </w:r>
      <w:r w:rsidR="00451549" w:rsidRPr="006A2C34">
        <w:rPr>
          <w:rFonts w:cstheme="minorHAnsi"/>
          <w:sz w:val="20"/>
          <w:szCs w:val="20"/>
        </w:rPr>
        <w:t xml:space="preserve">o de sector según corresponda, </w:t>
      </w:r>
      <w:r w:rsidRPr="006A2C34">
        <w:rPr>
          <w:rFonts w:cstheme="minorHAnsi"/>
          <w:sz w:val="20"/>
          <w:szCs w:val="20"/>
        </w:rPr>
        <w:t xml:space="preserve">sesionará a convocatoria de la Dirección de Desarrollo Urbano y Medio Ambiente, pudiendo sesionar las veces que así lo consideren conveniente, conforme a las siguientes bases generales: </w:t>
      </w:r>
    </w:p>
    <w:p w14:paraId="68483444" w14:textId="77777777" w:rsidR="002D72CC" w:rsidRPr="006A2C34" w:rsidRDefault="002D72CC" w:rsidP="002D72CC">
      <w:pPr>
        <w:spacing w:after="0" w:line="240" w:lineRule="auto"/>
        <w:jc w:val="both"/>
        <w:rPr>
          <w:rFonts w:cstheme="minorHAnsi"/>
          <w:sz w:val="20"/>
          <w:szCs w:val="20"/>
        </w:rPr>
      </w:pPr>
    </w:p>
    <w:p w14:paraId="350A06F8" w14:textId="77777777" w:rsidR="002D72CC" w:rsidRPr="006A2C34" w:rsidRDefault="002D72CC" w:rsidP="006A2C34">
      <w:pPr>
        <w:pStyle w:val="Prrafodelista"/>
        <w:numPr>
          <w:ilvl w:val="0"/>
          <w:numId w:val="19"/>
        </w:numPr>
        <w:spacing w:after="0" w:line="240" w:lineRule="auto"/>
        <w:ind w:left="709" w:hanging="425"/>
        <w:jc w:val="both"/>
        <w:rPr>
          <w:rFonts w:cstheme="minorHAnsi"/>
          <w:sz w:val="20"/>
          <w:szCs w:val="20"/>
        </w:rPr>
      </w:pPr>
      <w:r w:rsidRPr="006A2C34">
        <w:rPr>
          <w:rFonts w:cstheme="minorHAnsi"/>
          <w:sz w:val="20"/>
          <w:szCs w:val="20"/>
        </w:rPr>
        <w:t xml:space="preserve">Las sesiones ordinarias y extraordinarias deberán celebrarse en las instalaciones que señale la convocatoria emitidas en los términos del presente reglamento; </w:t>
      </w:r>
    </w:p>
    <w:p w14:paraId="5CBA3202" w14:textId="77777777" w:rsidR="002D72CC" w:rsidRPr="006A2C34" w:rsidRDefault="002D72CC" w:rsidP="006A2C34">
      <w:pPr>
        <w:pStyle w:val="Prrafodelista"/>
        <w:numPr>
          <w:ilvl w:val="0"/>
          <w:numId w:val="19"/>
        </w:numPr>
        <w:spacing w:after="0" w:line="240" w:lineRule="auto"/>
        <w:ind w:left="709" w:hanging="425"/>
        <w:jc w:val="both"/>
        <w:rPr>
          <w:rFonts w:cstheme="minorHAnsi"/>
          <w:sz w:val="20"/>
          <w:szCs w:val="20"/>
        </w:rPr>
      </w:pPr>
      <w:r w:rsidRPr="006A2C34">
        <w:rPr>
          <w:rFonts w:cstheme="minorHAnsi"/>
          <w:sz w:val="20"/>
          <w:szCs w:val="20"/>
        </w:rPr>
        <w:t xml:space="preserve">Las sesiones serán presididas por el Consejero General </w:t>
      </w:r>
      <w:r w:rsidR="00451549" w:rsidRPr="006A2C34">
        <w:rPr>
          <w:rFonts w:cstheme="minorHAnsi"/>
          <w:sz w:val="20"/>
          <w:szCs w:val="20"/>
        </w:rPr>
        <w:t>de la respectiva mesa de trabajo</w:t>
      </w:r>
      <w:r w:rsidR="0086696D" w:rsidRPr="006A2C34">
        <w:rPr>
          <w:rFonts w:cstheme="minorHAnsi"/>
          <w:sz w:val="20"/>
          <w:szCs w:val="20"/>
        </w:rPr>
        <w:t>,</w:t>
      </w:r>
      <w:r w:rsidR="00451549" w:rsidRPr="006A2C34">
        <w:rPr>
          <w:rFonts w:cstheme="minorHAnsi"/>
          <w:sz w:val="20"/>
          <w:szCs w:val="20"/>
        </w:rPr>
        <w:t xml:space="preserve"> </w:t>
      </w:r>
      <w:r w:rsidR="0086696D" w:rsidRPr="006A2C34">
        <w:rPr>
          <w:rFonts w:cstheme="minorHAnsi"/>
          <w:sz w:val="20"/>
          <w:szCs w:val="20"/>
        </w:rPr>
        <w:t xml:space="preserve">y en ellas deberán participar su Secretario Técnico </w:t>
      </w:r>
      <w:r w:rsidR="00DE6BCC" w:rsidRPr="006A2C34">
        <w:rPr>
          <w:rFonts w:cstheme="minorHAnsi"/>
          <w:sz w:val="20"/>
          <w:szCs w:val="20"/>
        </w:rPr>
        <w:t>y demás</w:t>
      </w:r>
      <w:r w:rsidRPr="006A2C34">
        <w:rPr>
          <w:rFonts w:cstheme="minorHAnsi"/>
          <w:sz w:val="20"/>
          <w:szCs w:val="20"/>
        </w:rPr>
        <w:t xml:space="preserve"> integrantes</w:t>
      </w:r>
      <w:r w:rsidR="0086696D" w:rsidRPr="006A2C34">
        <w:rPr>
          <w:rFonts w:cstheme="minorHAnsi"/>
          <w:sz w:val="20"/>
          <w:szCs w:val="20"/>
        </w:rPr>
        <w:t xml:space="preserve"> de la Mesa de Trabajo</w:t>
      </w:r>
      <w:r w:rsidRPr="006A2C34">
        <w:rPr>
          <w:rFonts w:cstheme="minorHAnsi"/>
          <w:sz w:val="20"/>
          <w:szCs w:val="20"/>
        </w:rPr>
        <w:t xml:space="preserve">; </w:t>
      </w:r>
    </w:p>
    <w:p w14:paraId="6E1D4F5D" w14:textId="77777777" w:rsidR="002D72CC" w:rsidRPr="006A2C34" w:rsidRDefault="002D72CC" w:rsidP="006A2C34">
      <w:pPr>
        <w:pStyle w:val="Prrafodelista"/>
        <w:numPr>
          <w:ilvl w:val="0"/>
          <w:numId w:val="19"/>
        </w:numPr>
        <w:spacing w:after="0" w:line="240" w:lineRule="auto"/>
        <w:ind w:left="709" w:hanging="425"/>
        <w:jc w:val="both"/>
        <w:rPr>
          <w:rFonts w:cstheme="minorHAnsi"/>
          <w:sz w:val="20"/>
          <w:szCs w:val="20"/>
        </w:rPr>
      </w:pPr>
      <w:r w:rsidRPr="006A2C34">
        <w:rPr>
          <w:rFonts w:cstheme="minorHAnsi"/>
          <w:sz w:val="20"/>
          <w:szCs w:val="20"/>
        </w:rPr>
        <w:t>El orden del día que corresponda a cada sesión y en su caso la convocatoria, serán notificados a sus integrantes, por lo menos con cuarenta y ocho horas de anticipación a la fecha de la sesión, por el coordinador de zona</w:t>
      </w:r>
      <w:r w:rsidR="00451549" w:rsidRPr="006A2C34">
        <w:rPr>
          <w:rFonts w:cstheme="minorHAnsi"/>
          <w:sz w:val="20"/>
          <w:szCs w:val="20"/>
        </w:rPr>
        <w:t xml:space="preserve"> o sector</w:t>
      </w:r>
      <w:r w:rsidRPr="006A2C34">
        <w:rPr>
          <w:rFonts w:cstheme="minorHAnsi"/>
          <w:sz w:val="20"/>
          <w:szCs w:val="20"/>
        </w:rPr>
        <w:t xml:space="preserve"> correspondiente; </w:t>
      </w:r>
    </w:p>
    <w:p w14:paraId="757A9E6A" w14:textId="77777777" w:rsidR="002D72CC" w:rsidRPr="006A2C34" w:rsidRDefault="002D72CC" w:rsidP="006A2C34">
      <w:pPr>
        <w:pStyle w:val="Prrafodelista"/>
        <w:numPr>
          <w:ilvl w:val="0"/>
          <w:numId w:val="19"/>
        </w:numPr>
        <w:spacing w:after="0" w:line="240" w:lineRule="auto"/>
        <w:ind w:left="709" w:hanging="425"/>
        <w:jc w:val="both"/>
        <w:rPr>
          <w:rFonts w:cstheme="minorHAnsi"/>
          <w:sz w:val="20"/>
          <w:szCs w:val="20"/>
        </w:rPr>
      </w:pPr>
      <w:r w:rsidRPr="006A2C34">
        <w:rPr>
          <w:rFonts w:cstheme="minorHAnsi"/>
          <w:sz w:val="20"/>
          <w:szCs w:val="20"/>
        </w:rPr>
        <w:t>Los integrantes de las Mesas de Trabajo podrán presentar sus sugerencias sobre los puntos del orden del día, siempre y cuando lo hagan por escrito, a través del Secretario Técnico</w:t>
      </w:r>
      <w:r w:rsidR="00451549" w:rsidRPr="006A2C34">
        <w:rPr>
          <w:rFonts w:cstheme="minorHAnsi"/>
          <w:sz w:val="20"/>
          <w:szCs w:val="20"/>
        </w:rPr>
        <w:t xml:space="preserve"> de la mesa de trabajo</w:t>
      </w:r>
      <w:r w:rsidRPr="006A2C34">
        <w:rPr>
          <w:rFonts w:cstheme="minorHAnsi"/>
          <w:sz w:val="20"/>
          <w:szCs w:val="20"/>
        </w:rPr>
        <w:t xml:space="preserve">, y hasta antes de que este sea aprobado en la sesión respectiva; </w:t>
      </w:r>
    </w:p>
    <w:p w14:paraId="7C1C3D9E" w14:textId="77777777" w:rsidR="002D72CC" w:rsidRPr="006A2C34" w:rsidRDefault="002D72CC" w:rsidP="006A2C34">
      <w:pPr>
        <w:pStyle w:val="Prrafodelista"/>
        <w:numPr>
          <w:ilvl w:val="0"/>
          <w:numId w:val="19"/>
        </w:numPr>
        <w:spacing w:after="0" w:line="240" w:lineRule="auto"/>
        <w:ind w:left="709" w:hanging="425"/>
        <w:jc w:val="both"/>
        <w:rPr>
          <w:rFonts w:cstheme="minorHAnsi"/>
          <w:sz w:val="20"/>
          <w:szCs w:val="20"/>
        </w:rPr>
      </w:pPr>
      <w:r w:rsidRPr="006A2C34">
        <w:rPr>
          <w:rFonts w:cstheme="minorHAnsi"/>
          <w:sz w:val="20"/>
          <w:szCs w:val="20"/>
        </w:rPr>
        <w:t>El quórum mínimo para funcionar será de la mitad más uno de los integrantes de la Mesa de Trabajo Distrital</w:t>
      </w:r>
      <w:r w:rsidR="00451549" w:rsidRPr="006A2C34">
        <w:rPr>
          <w:rFonts w:cstheme="minorHAnsi"/>
          <w:sz w:val="20"/>
          <w:szCs w:val="20"/>
        </w:rPr>
        <w:t xml:space="preserve"> o de sector según corresponda</w:t>
      </w:r>
      <w:r w:rsidRPr="006A2C34">
        <w:rPr>
          <w:rFonts w:cstheme="minorHAnsi"/>
          <w:sz w:val="20"/>
          <w:szCs w:val="20"/>
        </w:rPr>
        <w:t>;</w:t>
      </w:r>
    </w:p>
    <w:p w14:paraId="6274D301" w14:textId="77777777" w:rsidR="002D72CC" w:rsidRPr="006A2C34" w:rsidRDefault="002D72CC" w:rsidP="006A2C34">
      <w:pPr>
        <w:pStyle w:val="Prrafodelista"/>
        <w:numPr>
          <w:ilvl w:val="0"/>
          <w:numId w:val="19"/>
        </w:numPr>
        <w:spacing w:after="0" w:line="240" w:lineRule="auto"/>
        <w:ind w:left="709" w:hanging="425"/>
        <w:jc w:val="both"/>
        <w:rPr>
          <w:rFonts w:cstheme="minorHAnsi"/>
          <w:sz w:val="20"/>
          <w:szCs w:val="20"/>
        </w:rPr>
      </w:pPr>
      <w:r w:rsidRPr="006A2C34">
        <w:rPr>
          <w:rFonts w:cstheme="minorHAnsi"/>
          <w:sz w:val="20"/>
          <w:szCs w:val="20"/>
        </w:rPr>
        <w:t>Todos</w:t>
      </w:r>
      <w:r w:rsidR="00451549" w:rsidRPr="006A2C34">
        <w:rPr>
          <w:rFonts w:cstheme="minorHAnsi"/>
          <w:sz w:val="20"/>
          <w:szCs w:val="20"/>
        </w:rPr>
        <w:t xml:space="preserve"> los integrantes de la Mesa de Trabajo d</w:t>
      </w:r>
      <w:r w:rsidRPr="006A2C34">
        <w:rPr>
          <w:rFonts w:cstheme="minorHAnsi"/>
          <w:sz w:val="20"/>
          <w:szCs w:val="20"/>
        </w:rPr>
        <w:t>istrital</w:t>
      </w:r>
      <w:r w:rsidR="00451549" w:rsidRPr="006A2C34">
        <w:rPr>
          <w:rFonts w:cstheme="minorHAnsi"/>
          <w:sz w:val="20"/>
          <w:szCs w:val="20"/>
        </w:rPr>
        <w:t xml:space="preserve"> o de sector según corresponda</w:t>
      </w:r>
      <w:r w:rsidRPr="006A2C34">
        <w:rPr>
          <w:rFonts w:cstheme="minorHAnsi"/>
          <w:sz w:val="20"/>
          <w:szCs w:val="20"/>
        </w:rPr>
        <w:t>, tendrán voz y voto. Las decisiones se adoptarán por mayoría de votos, entendiéndose por tal, la mitad más uno de los votos de los asistentes. Las abstenciones se suman al voto de la mayoría; y</w:t>
      </w:r>
      <w:r w:rsidR="003200D5" w:rsidRPr="006A2C34">
        <w:rPr>
          <w:rFonts w:cstheme="minorHAnsi"/>
          <w:sz w:val="20"/>
          <w:szCs w:val="20"/>
        </w:rPr>
        <w:t>;</w:t>
      </w:r>
      <w:r w:rsidRPr="006A2C34">
        <w:rPr>
          <w:rFonts w:cstheme="minorHAnsi"/>
          <w:sz w:val="20"/>
          <w:szCs w:val="20"/>
        </w:rPr>
        <w:t xml:space="preserve"> </w:t>
      </w:r>
    </w:p>
    <w:p w14:paraId="36CFA9E7" w14:textId="5733D558" w:rsidR="002D72CC" w:rsidRPr="006A2C34" w:rsidRDefault="00BA4CE8" w:rsidP="006A2C34">
      <w:pPr>
        <w:pStyle w:val="Prrafodelista"/>
        <w:numPr>
          <w:ilvl w:val="0"/>
          <w:numId w:val="19"/>
        </w:numPr>
        <w:spacing w:after="0" w:line="240" w:lineRule="auto"/>
        <w:ind w:left="709" w:hanging="425"/>
        <w:jc w:val="both"/>
        <w:rPr>
          <w:rFonts w:cstheme="minorHAnsi"/>
          <w:sz w:val="20"/>
          <w:szCs w:val="20"/>
        </w:rPr>
      </w:pPr>
      <w:r w:rsidRPr="006A2C34">
        <w:rPr>
          <w:rFonts w:cstheme="minorHAnsi"/>
          <w:sz w:val="20"/>
          <w:szCs w:val="20"/>
        </w:rPr>
        <w:t>Las actas</w:t>
      </w:r>
      <w:r w:rsidR="002D72CC" w:rsidRPr="006A2C34">
        <w:rPr>
          <w:rFonts w:cstheme="minorHAnsi"/>
          <w:i/>
          <w:sz w:val="20"/>
          <w:szCs w:val="20"/>
        </w:rPr>
        <w:t xml:space="preserve"> </w:t>
      </w:r>
      <w:r w:rsidR="002D72CC" w:rsidRPr="006A2C34">
        <w:rPr>
          <w:rFonts w:cstheme="minorHAnsi"/>
          <w:sz w:val="20"/>
          <w:szCs w:val="20"/>
        </w:rPr>
        <w:t xml:space="preserve">de las sesiones deberán contener la lista de asistencia, el orden del día, así como las resoluciones y </w:t>
      </w:r>
      <w:r w:rsidR="00451549" w:rsidRPr="006A2C34">
        <w:rPr>
          <w:rFonts w:cstheme="minorHAnsi"/>
          <w:sz w:val="20"/>
          <w:szCs w:val="20"/>
        </w:rPr>
        <w:t xml:space="preserve">acuerdos adoptados. Dichas </w:t>
      </w:r>
      <w:r w:rsidRPr="006A2C34">
        <w:rPr>
          <w:rFonts w:cstheme="minorHAnsi"/>
          <w:sz w:val="20"/>
          <w:szCs w:val="20"/>
        </w:rPr>
        <w:t>actas</w:t>
      </w:r>
      <w:r w:rsidR="002D72CC" w:rsidRPr="006A2C34">
        <w:rPr>
          <w:rFonts w:cstheme="minorHAnsi"/>
          <w:sz w:val="20"/>
          <w:szCs w:val="20"/>
        </w:rPr>
        <w:t xml:space="preserve"> serán rubricadas por el Consejero General, el Secretario Técnico y los integrantes </w:t>
      </w:r>
      <w:r w:rsidR="00DD1E82" w:rsidRPr="006A2C34">
        <w:rPr>
          <w:rFonts w:cstheme="minorHAnsi"/>
          <w:sz w:val="20"/>
          <w:szCs w:val="20"/>
        </w:rPr>
        <w:t xml:space="preserve">de la Mesa de Trabajo distrital o de sector según corresponda, </w:t>
      </w:r>
      <w:r w:rsidR="002D72CC" w:rsidRPr="006A2C34">
        <w:rPr>
          <w:rFonts w:cstheme="minorHAnsi"/>
          <w:sz w:val="20"/>
          <w:szCs w:val="20"/>
        </w:rPr>
        <w:t xml:space="preserve">que hayan asistido a la reunión. </w:t>
      </w:r>
    </w:p>
    <w:p w14:paraId="57B5C2E8" w14:textId="77777777" w:rsidR="002D72CC" w:rsidRPr="006A2C34" w:rsidRDefault="002D72CC" w:rsidP="006A2C34">
      <w:pPr>
        <w:spacing w:after="0" w:line="240" w:lineRule="auto"/>
        <w:ind w:left="709"/>
        <w:jc w:val="both"/>
        <w:rPr>
          <w:rFonts w:cstheme="minorHAnsi"/>
          <w:sz w:val="20"/>
          <w:szCs w:val="20"/>
        </w:rPr>
      </w:pPr>
    </w:p>
    <w:p w14:paraId="73031CC3" w14:textId="77777777" w:rsidR="002D72CC" w:rsidRPr="006A2C34" w:rsidRDefault="002D72CC" w:rsidP="002D72CC">
      <w:pPr>
        <w:spacing w:after="0" w:line="240" w:lineRule="auto"/>
        <w:jc w:val="both"/>
        <w:rPr>
          <w:rFonts w:cstheme="minorHAnsi"/>
          <w:sz w:val="20"/>
          <w:szCs w:val="20"/>
        </w:rPr>
      </w:pPr>
      <w:r w:rsidRPr="006A2C34">
        <w:rPr>
          <w:rFonts w:cstheme="minorHAnsi"/>
          <w:sz w:val="20"/>
          <w:szCs w:val="20"/>
        </w:rPr>
        <w:t>Para los efectos de difusión de la</w:t>
      </w:r>
      <w:r w:rsidRPr="006A2C34">
        <w:rPr>
          <w:rFonts w:cstheme="minorHAnsi"/>
          <w:i/>
          <w:sz w:val="20"/>
          <w:szCs w:val="20"/>
        </w:rPr>
        <w:t xml:space="preserve"> </w:t>
      </w:r>
      <w:r w:rsidRPr="006A2C34">
        <w:rPr>
          <w:rFonts w:cstheme="minorHAnsi"/>
          <w:sz w:val="20"/>
          <w:szCs w:val="20"/>
        </w:rPr>
        <w:t>convocatoria, la Dirección de Desarrollo Urbano y Medio Ambiente podrá auxiliarse de la Dirección de Desarrollo Social y su personal adscrito.</w:t>
      </w:r>
    </w:p>
    <w:p w14:paraId="597366EA" w14:textId="77777777" w:rsidR="002D72CC" w:rsidRPr="006A2C34" w:rsidRDefault="002D72CC" w:rsidP="002D72CC">
      <w:pPr>
        <w:spacing w:after="0" w:line="240" w:lineRule="auto"/>
        <w:jc w:val="both"/>
        <w:rPr>
          <w:rFonts w:cstheme="minorHAnsi"/>
          <w:b/>
          <w:sz w:val="20"/>
          <w:szCs w:val="20"/>
        </w:rPr>
      </w:pPr>
    </w:p>
    <w:p w14:paraId="3B40056F" w14:textId="77777777" w:rsidR="002B3F82" w:rsidRPr="006A2C34" w:rsidRDefault="002D72CC" w:rsidP="002D72CC">
      <w:pPr>
        <w:spacing w:after="0" w:line="240" w:lineRule="auto"/>
        <w:jc w:val="both"/>
        <w:rPr>
          <w:rFonts w:cstheme="minorHAnsi"/>
          <w:sz w:val="20"/>
          <w:szCs w:val="20"/>
        </w:rPr>
      </w:pPr>
      <w:r w:rsidRPr="006A2C34">
        <w:rPr>
          <w:rFonts w:cstheme="minorHAnsi"/>
          <w:b/>
          <w:sz w:val="20"/>
          <w:szCs w:val="20"/>
        </w:rPr>
        <w:lastRenderedPageBreak/>
        <w:t>Artículo 33.</w:t>
      </w:r>
      <w:r w:rsidR="00EC27A4" w:rsidRPr="006A2C34">
        <w:rPr>
          <w:rFonts w:cstheme="minorHAnsi"/>
          <w:sz w:val="20"/>
          <w:szCs w:val="20"/>
        </w:rPr>
        <w:t xml:space="preserve"> Se instalará una mesa de trabajo por cada distrito o sector según corresponda, de acuerdo a la división territorial que se tenga del municipio</w:t>
      </w:r>
      <w:r w:rsidR="002B3F82" w:rsidRPr="006A2C34">
        <w:rPr>
          <w:rFonts w:cstheme="minorHAnsi"/>
          <w:sz w:val="20"/>
          <w:szCs w:val="20"/>
        </w:rPr>
        <w:t xml:space="preserve">. </w:t>
      </w:r>
    </w:p>
    <w:p w14:paraId="221D58C7" w14:textId="77777777" w:rsidR="002B3F82" w:rsidRPr="006A2C34" w:rsidRDefault="002B3F82" w:rsidP="002D72CC">
      <w:pPr>
        <w:spacing w:after="0" w:line="240" w:lineRule="auto"/>
        <w:jc w:val="both"/>
        <w:rPr>
          <w:rFonts w:cstheme="minorHAnsi"/>
          <w:sz w:val="20"/>
          <w:szCs w:val="20"/>
        </w:rPr>
      </w:pPr>
    </w:p>
    <w:p w14:paraId="5AE3A1E2" w14:textId="77777777" w:rsidR="002D72CC" w:rsidRPr="006A2C34" w:rsidRDefault="00DE6BCC" w:rsidP="002D72CC">
      <w:pPr>
        <w:spacing w:after="0" w:line="240" w:lineRule="auto"/>
        <w:jc w:val="both"/>
        <w:rPr>
          <w:rFonts w:cstheme="minorHAnsi"/>
          <w:sz w:val="20"/>
          <w:szCs w:val="20"/>
        </w:rPr>
      </w:pPr>
      <w:r w:rsidRPr="006A2C34">
        <w:rPr>
          <w:rFonts w:cstheme="minorHAnsi"/>
          <w:sz w:val="20"/>
          <w:szCs w:val="20"/>
        </w:rPr>
        <w:t>Para el</w:t>
      </w:r>
      <w:r w:rsidR="00EC27A4" w:rsidRPr="006A2C34">
        <w:rPr>
          <w:rFonts w:cstheme="minorHAnsi"/>
          <w:sz w:val="20"/>
          <w:szCs w:val="20"/>
        </w:rPr>
        <w:t xml:space="preserve"> caso de las zonas distritales, se tomarán como referencia </w:t>
      </w:r>
      <w:r w:rsidR="002D72CC" w:rsidRPr="006A2C34">
        <w:rPr>
          <w:rFonts w:cstheme="minorHAnsi"/>
          <w:sz w:val="20"/>
          <w:szCs w:val="20"/>
        </w:rPr>
        <w:t>los Distritos Urbanos de los planes de desarrollo urbano vigentes, con la siguiente subdivisión:</w:t>
      </w:r>
    </w:p>
    <w:p w14:paraId="69C641E7" w14:textId="77777777" w:rsidR="002D72CC" w:rsidRPr="006A2C34" w:rsidRDefault="002D72CC" w:rsidP="002D72CC">
      <w:pPr>
        <w:spacing w:after="0" w:line="240" w:lineRule="auto"/>
        <w:jc w:val="both"/>
        <w:rPr>
          <w:rFonts w:cstheme="minorHAnsi"/>
          <w:sz w:val="20"/>
          <w:szCs w:val="20"/>
        </w:rPr>
      </w:pPr>
    </w:p>
    <w:tbl>
      <w:tblPr>
        <w:tblStyle w:val="Tablaconcuadrcula"/>
        <w:tblW w:w="0" w:type="auto"/>
        <w:jc w:val="center"/>
        <w:tblLook w:val="04A0" w:firstRow="1" w:lastRow="0" w:firstColumn="1" w:lastColumn="0" w:noHBand="0" w:noVBand="1"/>
      </w:tblPr>
      <w:tblGrid>
        <w:gridCol w:w="1980"/>
        <w:gridCol w:w="3827"/>
      </w:tblGrid>
      <w:tr w:rsidR="002D72CC" w:rsidRPr="006A2C34" w14:paraId="699DBF89" w14:textId="77777777" w:rsidTr="002D72CC">
        <w:trPr>
          <w:jc w:val="center"/>
        </w:trPr>
        <w:tc>
          <w:tcPr>
            <w:tcW w:w="1980" w:type="dxa"/>
            <w:shd w:val="clear" w:color="auto" w:fill="808080" w:themeFill="background1" w:themeFillShade="80"/>
          </w:tcPr>
          <w:p w14:paraId="75DB1CD9" w14:textId="77777777" w:rsidR="002D72CC" w:rsidRPr="006A2C34" w:rsidRDefault="002D72CC" w:rsidP="002D72CC">
            <w:pPr>
              <w:jc w:val="center"/>
              <w:rPr>
                <w:rFonts w:cstheme="minorHAnsi"/>
                <w:sz w:val="20"/>
                <w:szCs w:val="20"/>
              </w:rPr>
            </w:pPr>
            <w:r w:rsidRPr="006A2C34">
              <w:rPr>
                <w:rFonts w:cstheme="minorHAnsi"/>
                <w:sz w:val="20"/>
                <w:szCs w:val="20"/>
              </w:rPr>
              <w:t>DISTRITOS</w:t>
            </w:r>
          </w:p>
        </w:tc>
        <w:tc>
          <w:tcPr>
            <w:tcW w:w="3827" w:type="dxa"/>
            <w:shd w:val="clear" w:color="auto" w:fill="808080" w:themeFill="background1" w:themeFillShade="80"/>
          </w:tcPr>
          <w:p w14:paraId="71EE9A2E" w14:textId="77777777" w:rsidR="002D72CC" w:rsidRPr="006A2C34" w:rsidRDefault="002D72CC" w:rsidP="002D72CC">
            <w:pPr>
              <w:jc w:val="center"/>
              <w:rPr>
                <w:rFonts w:cstheme="minorHAnsi"/>
                <w:sz w:val="20"/>
                <w:szCs w:val="20"/>
              </w:rPr>
            </w:pPr>
            <w:r w:rsidRPr="006A2C34">
              <w:rPr>
                <w:rFonts w:cstheme="minorHAnsi"/>
                <w:sz w:val="20"/>
                <w:szCs w:val="20"/>
              </w:rPr>
              <w:t>SUB-DISTRITO</w:t>
            </w:r>
          </w:p>
        </w:tc>
      </w:tr>
      <w:tr w:rsidR="002D72CC" w:rsidRPr="006A2C34" w14:paraId="3A4BE8CC" w14:textId="77777777" w:rsidTr="002D72CC">
        <w:trPr>
          <w:jc w:val="center"/>
        </w:trPr>
        <w:tc>
          <w:tcPr>
            <w:tcW w:w="1980" w:type="dxa"/>
          </w:tcPr>
          <w:p w14:paraId="63C9C91A" w14:textId="77777777" w:rsidR="002D72CC" w:rsidRPr="006A2C34" w:rsidRDefault="002D72CC" w:rsidP="002D72CC">
            <w:pPr>
              <w:jc w:val="both"/>
              <w:rPr>
                <w:rFonts w:cstheme="minorHAnsi"/>
                <w:sz w:val="20"/>
                <w:szCs w:val="20"/>
              </w:rPr>
            </w:pPr>
            <w:r w:rsidRPr="006A2C34">
              <w:rPr>
                <w:rFonts w:cstheme="minorHAnsi"/>
                <w:sz w:val="20"/>
                <w:szCs w:val="20"/>
              </w:rPr>
              <w:t>Distrito Urbano 1</w:t>
            </w:r>
          </w:p>
        </w:tc>
        <w:tc>
          <w:tcPr>
            <w:tcW w:w="3827" w:type="dxa"/>
          </w:tcPr>
          <w:p w14:paraId="4F34DE95" w14:textId="77777777" w:rsidR="002D72CC" w:rsidRPr="006A2C34" w:rsidRDefault="002D72CC" w:rsidP="002D72CC">
            <w:pPr>
              <w:jc w:val="both"/>
              <w:rPr>
                <w:rFonts w:cstheme="minorHAnsi"/>
                <w:sz w:val="20"/>
                <w:szCs w:val="20"/>
              </w:rPr>
            </w:pPr>
            <w:r w:rsidRPr="006A2C34">
              <w:rPr>
                <w:rFonts w:cstheme="minorHAnsi"/>
                <w:sz w:val="20"/>
                <w:szCs w:val="20"/>
              </w:rPr>
              <w:t>A Rio Ameca</w:t>
            </w:r>
          </w:p>
        </w:tc>
      </w:tr>
      <w:tr w:rsidR="002D72CC" w:rsidRPr="006A2C34" w14:paraId="218937D1" w14:textId="77777777" w:rsidTr="002D72CC">
        <w:trPr>
          <w:jc w:val="center"/>
        </w:trPr>
        <w:tc>
          <w:tcPr>
            <w:tcW w:w="1980" w:type="dxa"/>
          </w:tcPr>
          <w:p w14:paraId="0D2EBED1" w14:textId="77777777" w:rsidR="002D72CC" w:rsidRPr="006A2C34" w:rsidRDefault="002D72CC" w:rsidP="002D72CC">
            <w:pPr>
              <w:jc w:val="both"/>
              <w:rPr>
                <w:rFonts w:cstheme="minorHAnsi"/>
                <w:sz w:val="20"/>
                <w:szCs w:val="20"/>
              </w:rPr>
            </w:pPr>
          </w:p>
        </w:tc>
        <w:tc>
          <w:tcPr>
            <w:tcW w:w="3827" w:type="dxa"/>
          </w:tcPr>
          <w:p w14:paraId="555B1032" w14:textId="77777777" w:rsidR="002D72CC" w:rsidRPr="006A2C34" w:rsidRDefault="002D72CC" w:rsidP="002D72CC">
            <w:pPr>
              <w:jc w:val="both"/>
              <w:rPr>
                <w:rFonts w:cstheme="minorHAnsi"/>
                <w:sz w:val="20"/>
                <w:szCs w:val="20"/>
              </w:rPr>
            </w:pPr>
            <w:r w:rsidRPr="006A2C34">
              <w:rPr>
                <w:rFonts w:cstheme="minorHAnsi"/>
                <w:sz w:val="20"/>
                <w:szCs w:val="20"/>
              </w:rPr>
              <w:t>B Las Juntas</w:t>
            </w:r>
          </w:p>
        </w:tc>
      </w:tr>
      <w:tr w:rsidR="002D72CC" w:rsidRPr="006A2C34" w14:paraId="61D4E667" w14:textId="77777777" w:rsidTr="002D72CC">
        <w:trPr>
          <w:jc w:val="center"/>
        </w:trPr>
        <w:tc>
          <w:tcPr>
            <w:tcW w:w="1980" w:type="dxa"/>
          </w:tcPr>
          <w:p w14:paraId="282F04C0" w14:textId="77777777" w:rsidR="002D72CC" w:rsidRPr="006A2C34" w:rsidRDefault="002D72CC" w:rsidP="002D72CC">
            <w:pPr>
              <w:jc w:val="both"/>
              <w:rPr>
                <w:rFonts w:cstheme="minorHAnsi"/>
                <w:sz w:val="20"/>
                <w:szCs w:val="20"/>
              </w:rPr>
            </w:pPr>
          </w:p>
        </w:tc>
        <w:tc>
          <w:tcPr>
            <w:tcW w:w="3827" w:type="dxa"/>
          </w:tcPr>
          <w:p w14:paraId="2ED5F997" w14:textId="77777777" w:rsidR="002D72CC" w:rsidRPr="006A2C34" w:rsidRDefault="002D72CC" w:rsidP="002D72CC">
            <w:pPr>
              <w:jc w:val="both"/>
              <w:rPr>
                <w:rFonts w:cstheme="minorHAnsi"/>
                <w:sz w:val="20"/>
                <w:szCs w:val="20"/>
              </w:rPr>
            </w:pPr>
            <w:r w:rsidRPr="006A2C34">
              <w:rPr>
                <w:rFonts w:cstheme="minorHAnsi"/>
                <w:sz w:val="20"/>
                <w:szCs w:val="20"/>
              </w:rPr>
              <w:t>C Real Ixtapa</w:t>
            </w:r>
          </w:p>
        </w:tc>
      </w:tr>
      <w:tr w:rsidR="002D72CC" w:rsidRPr="006A2C34" w14:paraId="695820EE" w14:textId="77777777" w:rsidTr="002D72CC">
        <w:trPr>
          <w:jc w:val="center"/>
        </w:trPr>
        <w:tc>
          <w:tcPr>
            <w:tcW w:w="1980" w:type="dxa"/>
          </w:tcPr>
          <w:p w14:paraId="3F97E15F" w14:textId="77777777" w:rsidR="002D72CC" w:rsidRPr="006A2C34" w:rsidRDefault="002D72CC" w:rsidP="002D72CC">
            <w:pPr>
              <w:jc w:val="both"/>
              <w:rPr>
                <w:rFonts w:cstheme="minorHAnsi"/>
                <w:sz w:val="20"/>
                <w:szCs w:val="20"/>
              </w:rPr>
            </w:pPr>
          </w:p>
        </w:tc>
        <w:tc>
          <w:tcPr>
            <w:tcW w:w="3827" w:type="dxa"/>
          </w:tcPr>
          <w:p w14:paraId="40ADDF31" w14:textId="77777777" w:rsidR="002D72CC" w:rsidRPr="006A2C34" w:rsidRDefault="002D72CC" w:rsidP="002D72CC">
            <w:pPr>
              <w:jc w:val="both"/>
              <w:rPr>
                <w:rFonts w:cstheme="minorHAnsi"/>
                <w:sz w:val="20"/>
                <w:szCs w:val="20"/>
              </w:rPr>
            </w:pPr>
            <w:r w:rsidRPr="006A2C34">
              <w:rPr>
                <w:rFonts w:cstheme="minorHAnsi"/>
                <w:sz w:val="20"/>
                <w:szCs w:val="20"/>
              </w:rPr>
              <w:t>D Aeropuerto Internacional</w:t>
            </w:r>
          </w:p>
        </w:tc>
      </w:tr>
      <w:tr w:rsidR="002D72CC" w:rsidRPr="006A2C34" w14:paraId="7DCBFD9F" w14:textId="77777777" w:rsidTr="002D72CC">
        <w:trPr>
          <w:jc w:val="center"/>
        </w:trPr>
        <w:tc>
          <w:tcPr>
            <w:tcW w:w="1980" w:type="dxa"/>
          </w:tcPr>
          <w:p w14:paraId="74F44B42" w14:textId="77777777" w:rsidR="002D72CC" w:rsidRPr="006A2C34" w:rsidRDefault="002D72CC" w:rsidP="002D72CC">
            <w:pPr>
              <w:jc w:val="both"/>
              <w:rPr>
                <w:rFonts w:cstheme="minorHAnsi"/>
                <w:sz w:val="20"/>
                <w:szCs w:val="20"/>
              </w:rPr>
            </w:pPr>
            <w:r w:rsidRPr="006A2C34">
              <w:rPr>
                <w:rFonts w:cstheme="minorHAnsi"/>
                <w:sz w:val="20"/>
                <w:szCs w:val="20"/>
              </w:rPr>
              <w:t>Distrito Urbano 2</w:t>
            </w:r>
          </w:p>
        </w:tc>
        <w:tc>
          <w:tcPr>
            <w:tcW w:w="3827" w:type="dxa"/>
          </w:tcPr>
          <w:p w14:paraId="5AF82C65" w14:textId="77777777" w:rsidR="002D72CC" w:rsidRPr="006A2C34" w:rsidRDefault="002D72CC" w:rsidP="002D72CC">
            <w:pPr>
              <w:jc w:val="both"/>
              <w:rPr>
                <w:rFonts w:cstheme="minorHAnsi"/>
                <w:sz w:val="20"/>
                <w:szCs w:val="20"/>
              </w:rPr>
            </w:pPr>
            <w:r w:rsidRPr="006A2C34">
              <w:rPr>
                <w:rFonts w:cstheme="minorHAnsi"/>
                <w:sz w:val="20"/>
                <w:szCs w:val="20"/>
              </w:rPr>
              <w:t>A Carretera Las Palmas- Rio Mascota</w:t>
            </w:r>
          </w:p>
        </w:tc>
      </w:tr>
      <w:tr w:rsidR="002D72CC" w:rsidRPr="006A2C34" w14:paraId="3DB663C9" w14:textId="77777777" w:rsidTr="002D72CC">
        <w:trPr>
          <w:jc w:val="center"/>
        </w:trPr>
        <w:tc>
          <w:tcPr>
            <w:tcW w:w="1980" w:type="dxa"/>
          </w:tcPr>
          <w:p w14:paraId="15CDC249" w14:textId="77777777" w:rsidR="002D72CC" w:rsidRPr="006A2C34" w:rsidRDefault="002D72CC" w:rsidP="002D72CC">
            <w:pPr>
              <w:jc w:val="both"/>
              <w:rPr>
                <w:rFonts w:cstheme="minorHAnsi"/>
                <w:sz w:val="20"/>
                <w:szCs w:val="20"/>
              </w:rPr>
            </w:pPr>
          </w:p>
        </w:tc>
        <w:tc>
          <w:tcPr>
            <w:tcW w:w="3827" w:type="dxa"/>
          </w:tcPr>
          <w:p w14:paraId="11A33860" w14:textId="77777777" w:rsidR="002D72CC" w:rsidRPr="006A2C34" w:rsidRDefault="002D72CC" w:rsidP="002D72CC">
            <w:pPr>
              <w:jc w:val="both"/>
              <w:rPr>
                <w:rFonts w:cstheme="minorHAnsi"/>
                <w:sz w:val="20"/>
                <w:szCs w:val="20"/>
              </w:rPr>
            </w:pPr>
            <w:r w:rsidRPr="006A2C34">
              <w:rPr>
                <w:rFonts w:cstheme="minorHAnsi"/>
                <w:sz w:val="20"/>
                <w:szCs w:val="20"/>
              </w:rPr>
              <w:t xml:space="preserve">B Ixtapa </w:t>
            </w:r>
          </w:p>
        </w:tc>
      </w:tr>
      <w:tr w:rsidR="002D72CC" w:rsidRPr="006A2C34" w14:paraId="6C1986C4" w14:textId="77777777" w:rsidTr="002D72CC">
        <w:trPr>
          <w:jc w:val="center"/>
        </w:trPr>
        <w:tc>
          <w:tcPr>
            <w:tcW w:w="1980" w:type="dxa"/>
          </w:tcPr>
          <w:p w14:paraId="191EF69B" w14:textId="77777777" w:rsidR="002D72CC" w:rsidRPr="006A2C34" w:rsidRDefault="002D72CC" w:rsidP="002D72CC">
            <w:pPr>
              <w:jc w:val="both"/>
              <w:rPr>
                <w:rFonts w:cstheme="minorHAnsi"/>
                <w:sz w:val="20"/>
                <w:szCs w:val="20"/>
              </w:rPr>
            </w:pPr>
            <w:r w:rsidRPr="006A2C34">
              <w:rPr>
                <w:rFonts w:cstheme="minorHAnsi"/>
                <w:sz w:val="20"/>
                <w:szCs w:val="20"/>
              </w:rPr>
              <w:t>Distrito Urbano 3</w:t>
            </w:r>
          </w:p>
        </w:tc>
        <w:tc>
          <w:tcPr>
            <w:tcW w:w="3827" w:type="dxa"/>
          </w:tcPr>
          <w:p w14:paraId="53E750F4" w14:textId="77777777" w:rsidR="002D72CC" w:rsidRPr="006A2C34" w:rsidRDefault="002D72CC" w:rsidP="002D72CC">
            <w:pPr>
              <w:jc w:val="both"/>
              <w:rPr>
                <w:rFonts w:cstheme="minorHAnsi"/>
                <w:sz w:val="20"/>
                <w:szCs w:val="20"/>
              </w:rPr>
            </w:pPr>
            <w:r w:rsidRPr="006A2C34">
              <w:rPr>
                <w:rFonts w:cstheme="minorHAnsi"/>
                <w:sz w:val="20"/>
                <w:szCs w:val="20"/>
              </w:rPr>
              <w:t>A Valle del Mar - Punta del Sol</w:t>
            </w:r>
          </w:p>
        </w:tc>
      </w:tr>
      <w:tr w:rsidR="002D72CC" w:rsidRPr="006A2C34" w14:paraId="2EA6D900" w14:textId="77777777" w:rsidTr="002D72CC">
        <w:trPr>
          <w:jc w:val="center"/>
        </w:trPr>
        <w:tc>
          <w:tcPr>
            <w:tcW w:w="1980" w:type="dxa"/>
          </w:tcPr>
          <w:p w14:paraId="2A53FD26" w14:textId="77777777" w:rsidR="002D72CC" w:rsidRPr="006A2C34" w:rsidRDefault="002D72CC" w:rsidP="002D72CC">
            <w:pPr>
              <w:jc w:val="both"/>
              <w:rPr>
                <w:rFonts w:cstheme="minorHAnsi"/>
                <w:sz w:val="20"/>
                <w:szCs w:val="20"/>
              </w:rPr>
            </w:pPr>
          </w:p>
        </w:tc>
        <w:tc>
          <w:tcPr>
            <w:tcW w:w="3827" w:type="dxa"/>
          </w:tcPr>
          <w:p w14:paraId="73235CAA" w14:textId="77777777" w:rsidR="002D72CC" w:rsidRPr="006A2C34" w:rsidRDefault="002D72CC" w:rsidP="002D72CC">
            <w:pPr>
              <w:jc w:val="both"/>
              <w:rPr>
                <w:rFonts w:cstheme="minorHAnsi"/>
                <w:sz w:val="20"/>
                <w:szCs w:val="20"/>
              </w:rPr>
            </w:pPr>
            <w:r w:rsidRPr="006A2C34">
              <w:rPr>
                <w:rFonts w:cstheme="minorHAnsi"/>
                <w:sz w:val="20"/>
                <w:szCs w:val="20"/>
              </w:rPr>
              <w:t>B Campo de Golf “Vistas Vallarta”</w:t>
            </w:r>
          </w:p>
        </w:tc>
      </w:tr>
      <w:tr w:rsidR="002D72CC" w:rsidRPr="006A2C34" w14:paraId="56D48A1B" w14:textId="77777777" w:rsidTr="002D72CC">
        <w:trPr>
          <w:jc w:val="center"/>
        </w:trPr>
        <w:tc>
          <w:tcPr>
            <w:tcW w:w="1980" w:type="dxa"/>
          </w:tcPr>
          <w:p w14:paraId="51DF9690" w14:textId="77777777" w:rsidR="002D72CC" w:rsidRPr="006A2C34" w:rsidRDefault="002D72CC" w:rsidP="002D72CC">
            <w:pPr>
              <w:jc w:val="both"/>
              <w:rPr>
                <w:rFonts w:cstheme="minorHAnsi"/>
                <w:sz w:val="20"/>
                <w:szCs w:val="20"/>
              </w:rPr>
            </w:pPr>
          </w:p>
        </w:tc>
        <w:tc>
          <w:tcPr>
            <w:tcW w:w="3827" w:type="dxa"/>
          </w:tcPr>
          <w:p w14:paraId="099FE9AF" w14:textId="77777777" w:rsidR="002D72CC" w:rsidRPr="006A2C34" w:rsidRDefault="002D72CC" w:rsidP="002D72CC">
            <w:pPr>
              <w:jc w:val="both"/>
              <w:rPr>
                <w:rFonts w:cstheme="minorHAnsi"/>
                <w:sz w:val="20"/>
                <w:szCs w:val="20"/>
              </w:rPr>
            </w:pPr>
            <w:r w:rsidRPr="006A2C34">
              <w:rPr>
                <w:rFonts w:cstheme="minorHAnsi"/>
                <w:sz w:val="20"/>
                <w:szCs w:val="20"/>
              </w:rPr>
              <w:t>C Magisterio - Volcanes</w:t>
            </w:r>
          </w:p>
        </w:tc>
      </w:tr>
      <w:tr w:rsidR="002D72CC" w:rsidRPr="006A2C34" w14:paraId="398C085D" w14:textId="77777777" w:rsidTr="002D72CC">
        <w:trPr>
          <w:jc w:val="center"/>
        </w:trPr>
        <w:tc>
          <w:tcPr>
            <w:tcW w:w="1980" w:type="dxa"/>
          </w:tcPr>
          <w:p w14:paraId="32C31C1B" w14:textId="77777777" w:rsidR="002D72CC" w:rsidRPr="006A2C34" w:rsidRDefault="002D72CC" w:rsidP="002D72CC">
            <w:pPr>
              <w:jc w:val="both"/>
              <w:rPr>
                <w:rFonts w:cstheme="minorHAnsi"/>
                <w:sz w:val="20"/>
                <w:szCs w:val="20"/>
              </w:rPr>
            </w:pPr>
            <w:r w:rsidRPr="006A2C34">
              <w:rPr>
                <w:rFonts w:cstheme="minorHAnsi"/>
                <w:sz w:val="20"/>
                <w:szCs w:val="20"/>
              </w:rPr>
              <w:t>Distrito Urbano 4</w:t>
            </w:r>
          </w:p>
        </w:tc>
        <w:tc>
          <w:tcPr>
            <w:tcW w:w="3827" w:type="dxa"/>
          </w:tcPr>
          <w:p w14:paraId="0219F9AD" w14:textId="77777777" w:rsidR="002D72CC" w:rsidRPr="006A2C34" w:rsidRDefault="002D72CC" w:rsidP="002D72CC">
            <w:pPr>
              <w:jc w:val="both"/>
              <w:rPr>
                <w:rFonts w:cstheme="minorHAnsi"/>
                <w:sz w:val="20"/>
                <w:szCs w:val="20"/>
              </w:rPr>
            </w:pPr>
            <w:r w:rsidRPr="006A2C34">
              <w:rPr>
                <w:rFonts w:cstheme="minorHAnsi"/>
                <w:sz w:val="20"/>
                <w:szCs w:val="20"/>
              </w:rPr>
              <w:t>A Montessori - La Floresta</w:t>
            </w:r>
          </w:p>
        </w:tc>
      </w:tr>
      <w:tr w:rsidR="002D72CC" w:rsidRPr="006A2C34" w14:paraId="26DBC371" w14:textId="77777777" w:rsidTr="002D72CC">
        <w:trPr>
          <w:jc w:val="center"/>
        </w:trPr>
        <w:tc>
          <w:tcPr>
            <w:tcW w:w="1980" w:type="dxa"/>
          </w:tcPr>
          <w:p w14:paraId="4C299933" w14:textId="77777777" w:rsidR="002D72CC" w:rsidRPr="006A2C34" w:rsidRDefault="002D72CC" w:rsidP="002D72CC">
            <w:pPr>
              <w:jc w:val="both"/>
              <w:rPr>
                <w:rFonts w:cstheme="minorHAnsi"/>
                <w:sz w:val="20"/>
                <w:szCs w:val="20"/>
              </w:rPr>
            </w:pPr>
          </w:p>
        </w:tc>
        <w:tc>
          <w:tcPr>
            <w:tcW w:w="3827" w:type="dxa"/>
          </w:tcPr>
          <w:p w14:paraId="72E719F5" w14:textId="77777777" w:rsidR="002D72CC" w:rsidRPr="006A2C34" w:rsidRDefault="002D72CC" w:rsidP="002D72CC">
            <w:pPr>
              <w:jc w:val="both"/>
              <w:rPr>
                <w:rFonts w:cstheme="minorHAnsi"/>
                <w:sz w:val="20"/>
                <w:szCs w:val="20"/>
              </w:rPr>
            </w:pPr>
            <w:r w:rsidRPr="006A2C34">
              <w:rPr>
                <w:rFonts w:cstheme="minorHAnsi"/>
                <w:sz w:val="20"/>
                <w:szCs w:val="20"/>
              </w:rPr>
              <w:t>B El Pitillal</w:t>
            </w:r>
          </w:p>
        </w:tc>
      </w:tr>
      <w:tr w:rsidR="002D72CC" w:rsidRPr="006A2C34" w14:paraId="765CCCB1" w14:textId="77777777" w:rsidTr="002D72CC">
        <w:trPr>
          <w:jc w:val="center"/>
        </w:trPr>
        <w:tc>
          <w:tcPr>
            <w:tcW w:w="1980" w:type="dxa"/>
          </w:tcPr>
          <w:p w14:paraId="57E58E35" w14:textId="77777777" w:rsidR="002D72CC" w:rsidRPr="006A2C34" w:rsidRDefault="002D72CC" w:rsidP="002D72CC">
            <w:pPr>
              <w:jc w:val="both"/>
              <w:rPr>
                <w:rFonts w:cstheme="minorHAnsi"/>
                <w:sz w:val="20"/>
                <w:szCs w:val="20"/>
              </w:rPr>
            </w:pPr>
          </w:p>
        </w:tc>
        <w:tc>
          <w:tcPr>
            <w:tcW w:w="3827" w:type="dxa"/>
          </w:tcPr>
          <w:p w14:paraId="1C8D5E06" w14:textId="77777777" w:rsidR="002D72CC" w:rsidRPr="006A2C34" w:rsidRDefault="002D72CC" w:rsidP="002D72CC">
            <w:pPr>
              <w:jc w:val="both"/>
              <w:rPr>
                <w:rFonts w:cstheme="minorHAnsi"/>
                <w:sz w:val="20"/>
                <w:szCs w:val="20"/>
              </w:rPr>
            </w:pPr>
            <w:r w:rsidRPr="006A2C34">
              <w:rPr>
                <w:rFonts w:cstheme="minorHAnsi"/>
                <w:sz w:val="20"/>
                <w:szCs w:val="20"/>
              </w:rPr>
              <w:t>C Villa de Guadalupe</w:t>
            </w:r>
          </w:p>
        </w:tc>
      </w:tr>
      <w:tr w:rsidR="002D72CC" w:rsidRPr="006A2C34" w14:paraId="310EBD2A" w14:textId="77777777" w:rsidTr="002D72CC">
        <w:trPr>
          <w:jc w:val="center"/>
        </w:trPr>
        <w:tc>
          <w:tcPr>
            <w:tcW w:w="1980" w:type="dxa"/>
          </w:tcPr>
          <w:p w14:paraId="61258B33" w14:textId="77777777" w:rsidR="002D72CC" w:rsidRPr="006A2C34" w:rsidRDefault="002D72CC" w:rsidP="002D72CC">
            <w:pPr>
              <w:jc w:val="both"/>
              <w:rPr>
                <w:rFonts w:cstheme="minorHAnsi"/>
                <w:sz w:val="20"/>
                <w:szCs w:val="20"/>
              </w:rPr>
            </w:pPr>
            <w:r w:rsidRPr="006A2C34">
              <w:rPr>
                <w:rFonts w:cstheme="minorHAnsi"/>
                <w:sz w:val="20"/>
                <w:szCs w:val="20"/>
              </w:rPr>
              <w:t>Distrito Urbano 5</w:t>
            </w:r>
          </w:p>
        </w:tc>
        <w:tc>
          <w:tcPr>
            <w:tcW w:w="3827" w:type="dxa"/>
          </w:tcPr>
          <w:p w14:paraId="785A08C1" w14:textId="77777777" w:rsidR="002D72CC" w:rsidRPr="006A2C34" w:rsidRDefault="002D72CC" w:rsidP="002D72CC">
            <w:pPr>
              <w:jc w:val="both"/>
              <w:rPr>
                <w:rFonts w:cstheme="minorHAnsi"/>
                <w:sz w:val="20"/>
                <w:szCs w:val="20"/>
              </w:rPr>
            </w:pPr>
            <w:r w:rsidRPr="006A2C34">
              <w:rPr>
                <w:rFonts w:cstheme="minorHAnsi"/>
                <w:sz w:val="20"/>
                <w:szCs w:val="20"/>
              </w:rPr>
              <w:t>A Marina Vallarta</w:t>
            </w:r>
          </w:p>
        </w:tc>
      </w:tr>
      <w:tr w:rsidR="002D72CC" w:rsidRPr="006A2C34" w14:paraId="0D89AE50" w14:textId="77777777" w:rsidTr="002D72CC">
        <w:trPr>
          <w:jc w:val="center"/>
        </w:trPr>
        <w:tc>
          <w:tcPr>
            <w:tcW w:w="1980" w:type="dxa"/>
          </w:tcPr>
          <w:p w14:paraId="1D7BC136" w14:textId="77777777" w:rsidR="002D72CC" w:rsidRPr="006A2C34" w:rsidRDefault="002D72CC" w:rsidP="002D72CC">
            <w:pPr>
              <w:jc w:val="both"/>
              <w:rPr>
                <w:rFonts w:cstheme="minorHAnsi"/>
                <w:sz w:val="20"/>
                <w:szCs w:val="20"/>
              </w:rPr>
            </w:pPr>
          </w:p>
        </w:tc>
        <w:tc>
          <w:tcPr>
            <w:tcW w:w="3827" w:type="dxa"/>
          </w:tcPr>
          <w:p w14:paraId="2FAFFD00" w14:textId="77777777" w:rsidR="002D72CC" w:rsidRPr="006A2C34" w:rsidRDefault="002D72CC" w:rsidP="002D72CC">
            <w:pPr>
              <w:jc w:val="both"/>
              <w:rPr>
                <w:rFonts w:cstheme="minorHAnsi"/>
                <w:sz w:val="20"/>
                <w:szCs w:val="20"/>
              </w:rPr>
            </w:pPr>
            <w:r w:rsidRPr="006A2C34">
              <w:rPr>
                <w:rFonts w:cstheme="minorHAnsi"/>
                <w:sz w:val="20"/>
                <w:szCs w:val="20"/>
              </w:rPr>
              <w:t>B Estero “El Salado”</w:t>
            </w:r>
          </w:p>
        </w:tc>
      </w:tr>
      <w:tr w:rsidR="002D72CC" w:rsidRPr="006A2C34" w14:paraId="5D9D2A51" w14:textId="77777777" w:rsidTr="002D72CC">
        <w:trPr>
          <w:jc w:val="center"/>
        </w:trPr>
        <w:tc>
          <w:tcPr>
            <w:tcW w:w="1980" w:type="dxa"/>
          </w:tcPr>
          <w:p w14:paraId="75F0E736" w14:textId="77777777" w:rsidR="002D72CC" w:rsidRPr="006A2C34" w:rsidRDefault="002D72CC" w:rsidP="002D72CC">
            <w:pPr>
              <w:jc w:val="both"/>
              <w:rPr>
                <w:rFonts w:cstheme="minorHAnsi"/>
                <w:sz w:val="20"/>
                <w:szCs w:val="20"/>
              </w:rPr>
            </w:pPr>
            <w:r w:rsidRPr="006A2C34">
              <w:rPr>
                <w:rFonts w:cstheme="minorHAnsi"/>
                <w:sz w:val="20"/>
                <w:szCs w:val="20"/>
              </w:rPr>
              <w:t>Distrito Urbano 6</w:t>
            </w:r>
          </w:p>
        </w:tc>
        <w:tc>
          <w:tcPr>
            <w:tcW w:w="3827" w:type="dxa"/>
          </w:tcPr>
          <w:p w14:paraId="35E2ECA4" w14:textId="77777777" w:rsidR="002D72CC" w:rsidRPr="006A2C34" w:rsidRDefault="002D72CC" w:rsidP="002D72CC">
            <w:pPr>
              <w:jc w:val="both"/>
              <w:rPr>
                <w:rFonts w:cstheme="minorHAnsi"/>
                <w:sz w:val="20"/>
                <w:szCs w:val="20"/>
              </w:rPr>
            </w:pPr>
            <w:r w:rsidRPr="006A2C34">
              <w:rPr>
                <w:rFonts w:cstheme="minorHAnsi"/>
                <w:sz w:val="20"/>
                <w:szCs w:val="20"/>
              </w:rPr>
              <w:t>A Zona Hotelera Norte</w:t>
            </w:r>
          </w:p>
        </w:tc>
      </w:tr>
      <w:tr w:rsidR="002D72CC" w:rsidRPr="006A2C34" w14:paraId="415F6533" w14:textId="77777777" w:rsidTr="002D72CC">
        <w:trPr>
          <w:jc w:val="center"/>
        </w:trPr>
        <w:tc>
          <w:tcPr>
            <w:tcW w:w="1980" w:type="dxa"/>
          </w:tcPr>
          <w:p w14:paraId="716D3DFD" w14:textId="77777777" w:rsidR="002D72CC" w:rsidRPr="006A2C34" w:rsidRDefault="002D72CC" w:rsidP="002D72CC">
            <w:pPr>
              <w:jc w:val="both"/>
              <w:rPr>
                <w:rFonts w:cstheme="minorHAnsi"/>
                <w:sz w:val="20"/>
                <w:szCs w:val="20"/>
              </w:rPr>
            </w:pPr>
          </w:p>
        </w:tc>
        <w:tc>
          <w:tcPr>
            <w:tcW w:w="3827" w:type="dxa"/>
          </w:tcPr>
          <w:p w14:paraId="06F00794" w14:textId="77777777" w:rsidR="002D72CC" w:rsidRPr="006A2C34" w:rsidRDefault="002D72CC" w:rsidP="002D72CC">
            <w:pPr>
              <w:jc w:val="both"/>
              <w:rPr>
                <w:rFonts w:cstheme="minorHAnsi"/>
                <w:sz w:val="20"/>
                <w:szCs w:val="20"/>
              </w:rPr>
            </w:pPr>
            <w:r w:rsidRPr="006A2C34">
              <w:rPr>
                <w:rFonts w:cstheme="minorHAnsi"/>
                <w:sz w:val="20"/>
                <w:szCs w:val="20"/>
              </w:rPr>
              <w:t>B Fluvial Vallarta - Versalles</w:t>
            </w:r>
          </w:p>
        </w:tc>
      </w:tr>
      <w:tr w:rsidR="002D72CC" w:rsidRPr="006A2C34" w14:paraId="12AF55C1" w14:textId="77777777" w:rsidTr="002D72CC">
        <w:trPr>
          <w:jc w:val="center"/>
        </w:trPr>
        <w:tc>
          <w:tcPr>
            <w:tcW w:w="1980" w:type="dxa"/>
          </w:tcPr>
          <w:p w14:paraId="03BA245B" w14:textId="77777777" w:rsidR="002D72CC" w:rsidRPr="006A2C34" w:rsidRDefault="002D72CC" w:rsidP="002D72CC">
            <w:pPr>
              <w:jc w:val="both"/>
              <w:rPr>
                <w:rFonts w:cstheme="minorHAnsi"/>
                <w:sz w:val="20"/>
                <w:szCs w:val="20"/>
              </w:rPr>
            </w:pPr>
            <w:r w:rsidRPr="006A2C34">
              <w:rPr>
                <w:rFonts w:cstheme="minorHAnsi"/>
                <w:sz w:val="20"/>
                <w:szCs w:val="20"/>
              </w:rPr>
              <w:t>Distrito Urbano 7</w:t>
            </w:r>
          </w:p>
        </w:tc>
        <w:tc>
          <w:tcPr>
            <w:tcW w:w="3827" w:type="dxa"/>
          </w:tcPr>
          <w:p w14:paraId="17116DD6" w14:textId="77777777" w:rsidR="002D72CC" w:rsidRPr="006A2C34" w:rsidRDefault="002D72CC" w:rsidP="002D72CC">
            <w:pPr>
              <w:jc w:val="both"/>
              <w:rPr>
                <w:rFonts w:cstheme="minorHAnsi"/>
                <w:sz w:val="20"/>
                <w:szCs w:val="20"/>
              </w:rPr>
            </w:pPr>
            <w:r w:rsidRPr="006A2C34">
              <w:rPr>
                <w:rFonts w:cstheme="minorHAnsi"/>
                <w:sz w:val="20"/>
                <w:szCs w:val="20"/>
              </w:rPr>
              <w:t>Independencia - López Mateos</w:t>
            </w:r>
          </w:p>
        </w:tc>
      </w:tr>
      <w:tr w:rsidR="002D72CC" w:rsidRPr="006A2C34" w14:paraId="08AE6BC9" w14:textId="77777777" w:rsidTr="002D72CC">
        <w:trPr>
          <w:jc w:val="center"/>
        </w:trPr>
        <w:tc>
          <w:tcPr>
            <w:tcW w:w="1980" w:type="dxa"/>
          </w:tcPr>
          <w:p w14:paraId="6B798AA1" w14:textId="77777777" w:rsidR="002D72CC" w:rsidRPr="006A2C34" w:rsidRDefault="002D72CC" w:rsidP="002D72CC">
            <w:pPr>
              <w:jc w:val="both"/>
              <w:rPr>
                <w:rFonts w:cstheme="minorHAnsi"/>
                <w:sz w:val="20"/>
                <w:szCs w:val="20"/>
              </w:rPr>
            </w:pPr>
            <w:r w:rsidRPr="006A2C34">
              <w:rPr>
                <w:rFonts w:cstheme="minorHAnsi"/>
                <w:sz w:val="20"/>
                <w:szCs w:val="20"/>
              </w:rPr>
              <w:t>Distrito Urbano 8</w:t>
            </w:r>
          </w:p>
        </w:tc>
        <w:tc>
          <w:tcPr>
            <w:tcW w:w="3827" w:type="dxa"/>
          </w:tcPr>
          <w:p w14:paraId="30C82133" w14:textId="77777777" w:rsidR="002D72CC" w:rsidRPr="006A2C34" w:rsidRDefault="002D72CC" w:rsidP="002D72CC">
            <w:pPr>
              <w:jc w:val="both"/>
              <w:rPr>
                <w:rFonts w:cstheme="minorHAnsi"/>
                <w:sz w:val="20"/>
                <w:szCs w:val="20"/>
              </w:rPr>
            </w:pPr>
            <w:r w:rsidRPr="006A2C34">
              <w:rPr>
                <w:rFonts w:cstheme="minorHAnsi"/>
                <w:sz w:val="20"/>
                <w:szCs w:val="20"/>
              </w:rPr>
              <w:t>A Centro Urbano - Los Muertos</w:t>
            </w:r>
          </w:p>
        </w:tc>
      </w:tr>
      <w:tr w:rsidR="002D72CC" w:rsidRPr="006A2C34" w14:paraId="3A6FEA43" w14:textId="77777777" w:rsidTr="002D72CC">
        <w:trPr>
          <w:jc w:val="center"/>
        </w:trPr>
        <w:tc>
          <w:tcPr>
            <w:tcW w:w="1980" w:type="dxa"/>
          </w:tcPr>
          <w:p w14:paraId="2669B1B9" w14:textId="77777777" w:rsidR="002D72CC" w:rsidRPr="006A2C34" w:rsidRDefault="002D72CC" w:rsidP="002D72CC">
            <w:pPr>
              <w:jc w:val="both"/>
              <w:rPr>
                <w:rFonts w:cstheme="minorHAnsi"/>
                <w:sz w:val="20"/>
                <w:szCs w:val="20"/>
              </w:rPr>
            </w:pPr>
          </w:p>
        </w:tc>
        <w:tc>
          <w:tcPr>
            <w:tcW w:w="3827" w:type="dxa"/>
          </w:tcPr>
          <w:p w14:paraId="3FD3C66C" w14:textId="77777777" w:rsidR="002D72CC" w:rsidRPr="006A2C34" w:rsidRDefault="002D72CC" w:rsidP="002D72CC">
            <w:pPr>
              <w:jc w:val="both"/>
              <w:rPr>
                <w:rFonts w:cstheme="minorHAnsi"/>
                <w:sz w:val="20"/>
                <w:szCs w:val="20"/>
              </w:rPr>
            </w:pPr>
            <w:r w:rsidRPr="006A2C34">
              <w:rPr>
                <w:rFonts w:cstheme="minorHAnsi"/>
                <w:sz w:val="20"/>
                <w:szCs w:val="20"/>
              </w:rPr>
              <w:t>B Olímpica - Buenos Aires</w:t>
            </w:r>
          </w:p>
        </w:tc>
      </w:tr>
      <w:tr w:rsidR="002D72CC" w:rsidRPr="006A2C34" w14:paraId="48135473" w14:textId="77777777" w:rsidTr="002D72CC">
        <w:trPr>
          <w:jc w:val="center"/>
        </w:trPr>
        <w:tc>
          <w:tcPr>
            <w:tcW w:w="1980" w:type="dxa"/>
          </w:tcPr>
          <w:p w14:paraId="727ADBB0" w14:textId="77777777" w:rsidR="002D72CC" w:rsidRPr="006A2C34" w:rsidRDefault="002D72CC" w:rsidP="002D72CC">
            <w:pPr>
              <w:jc w:val="both"/>
              <w:rPr>
                <w:rFonts w:cstheme="minorHAnsi"/>
                <w:sz w:val="20"/>
                <w:szCs w:val="20"/>
              </w:rPr>
            </w:pPr>
          </w:p>
        </w:tc>
        <w:tc>
          <w:tcPr>
            <w:tcW w:w="3827" w:type="dxa"/>
          </w:tcPr>
          <w:p w14:paraId="6E4AD67C" w14:textId="77777777" w:rsidR="002D72CC" w:rsidRPr="006A2C34" w:rsidRDefault="002D72CC" w:rsidP="002D72CC">
            <w:pPr>
              <w:jc w:val="both"/>
              <w:rPr>
                <w:rFonts w:cstheme="minorHAnsi"/>
                <w:sz w:val="20"/>
                <w:szCs w:val="20"/>
              </w:rPr>
            </w:pPr>
            <w:r w:rsidRPr="006A2C34">
              <w:rPr>
                <w:rFonts w:cstheme="minorHAnsi"/>
                <w:sz w:val="20"/>
                <w:szCs w:val="20"/>
              </w:rPr>
              <w:t>C Fideicomiso PV - Paso Ancho</w:t>
            </w:r>
          </w:p>
        </w:tc>
      </w:tr>
      <w:tr w:rsidR="002D72CC" w:rsidRPr="006A2C34" w14:paraId="186348FD" w14:textId="77777777" w:rsidTr="002D72CC">
        <w:trPr>
          <w:jc w:val="center"/>
        </w:trPr>
        <w:tc>
          <w:tcPr>
            <w:tcW w:w="1980" w:type="dxa"/>
          </w:tcPr>
          <w:p w14:paraId="289B8DEE" w14:textId="77777777" w:rsidR="002D72CC" w:rsidRPr="006A2C34" w:rsidRDefault="002D72CC" w:rsidP="002D72CC">
            <w:pPr>
              <w:jc w:val="both"/>
              <w:rPr>
                <w:rFonts w:cstheme="minorHAnsi"/>
                <w:sz w:val="20"/>
                <w:szCs w:val="20"/>
              </w:rPr>
            </w:pPr>
            <w:r w:rsidRPr="006A2C34">
              <w:rPr>
                <w:rFonts w:cstheme="minorHAnsi"/>
                <w:sz w:val="20"/>
                <w:szCs w:val="20"/>
              </w:rPr>
              <w:t>Distrito Urbano 9</w:t>
            </w:r>
          </w:p>
        </w:tc>
        <w:tc>
          <w:tcPr>
            <w:tcW w:w="3827" w:type="dxa"/>
          </w:tcPr>
          <w:p w14:paraId="72A0A83E" w14:textId="77777777" w:rsidR="002D72CC" w:rsidRPr="006A2C34" w:rsidRDefault="002D72CC" w:rsidP="002D72CC">
            <w:pPr>
              <w:jc w:val="both"/>
              <w:rPr>
                <w:rFonts w:cstheme="minorHAnsi"/>
                <w:sz w:val="20"/>
                <w:szCs w:val="20"/>
              </w:rPr>
            </w:pPr>
            <w:r w:rsidRPr="006A2C34">
              <w:rPr>
                <w:rFonts w:cstheme="minorHAnsi"/>
                <w:sz w:val="20"/>
                <w:szCs w:val="20"/>
              </w:rPr>
              <w:t xml:space="preserve">A </w:t>
            </w:r>
            <w:proofErr w:type="spellStart"/>
            <w:r w:rsidRPr="006A2C34">
              <w:rPr>
                <w:rFonts w:cstheme="minorHAnsi"/>
                <w:sz w:val="20"/>
                <w:szCs w:val="20"/>
              </w:rPr>
              <w:t>Amapas</w:t>
            </w:r>
            <w:proofErr w:type="spellEnd"/>
            <w:r w:rsidRPr="006A2C34">
              <w:rPr>
                <w:rFonts w:cstheme="minorHAnsi"/>
                <w:sz w:val="20"/>
                <w:szCs w:val="20"/>
              </w:rPr>
              <w:t xml:space="preserve"> - Conchas Chinas</w:t>
            </w:r>
          </w:p>
        </w:tc>
      </w:tr>
      <w:tr w:rsidR="002D72CC" w:rsidRPr="006A2C34" w14:paraId="1192D8C4" w14:textId="77777777" w:rsidTr="002D72CC">
        <w:trPr>
          <w:jc w:val="center"/>
        </w:trPr>
        <w:tc>
          <w:tcPr>
            <w:tcW w:w="1980" w:type="dxa"/>
          </w:tcPr>
          <w:p w14:paraId="33F3CC21" w14:textId="77777777" w:rsidR="002D72CC" w:rsidRPr="006A2C34" w:rsidRDefault="002D72CC" w:rsidP="002D72CC">
            <w:pPr>
              <w:jc w:val="both"/>
              <w:rPr>
                <w:rFonts w:cstheme="minorHAnsi"/>
                <w:sz w:val="20"/>
                <w:szCs w:val="20"/>
              </w:rPr>
            </w:pPr>
          </w:p>
        </w:tc>
        <w:tc>
          <w:tcPr>
            <w:tcW w:w="3827" w:type="dxa"/>
          </w:tcPr>
          <w:p w14:paraId="2AEAED00" w14:textId="77777777" w:rsidR="002D72CC" w:rsidRPr="006A2C34" w:rsidRDefault="002D72CC" w:rsidP="002D72CC">
            <w:pPr>
              <w:jc w:val="both"/>
              <w:rPr>
                <w:rFonts w:cstheme="minorHAnsi"/>
                <w:sz w:val="20"/>
                <w:szCs w:val="20"/>
              </w:rPr>
            </w:pPr>
            <w:r w:rsidRPr="006A2C34">
              <w:rPr>
                <w:rFonts w:cstheme="minorHAnsi"/>
                <w:sz w:val="20"/>
                <w:szCs w:val="20"/>
              </w:rPr>
              <w:t>B Punta Negra - El Nogalito</w:t>
            </w:r>
          </w:p>
        </w:tc>
      </w:tr>
      <w:tr w:rsidR="002D72CC" w:rsidRPr="006A2C34" w14:paraId="3B3BEB3D" w14:textId="77777777" w:rsidTr="002D72CC">
        <w:trPr>
          <w:jc w:val="center"/>
        </w:trPr>
        <w:tc>
          <w:tcPr>
            <w:tcW w:w="1980" w:type="dxa"/>
          </w:tcPr>
          <w:p w14:paraId="4992A0C8" w14:textId="77777777" w:rsidR="002D72CC" w:rsidRPr="006A2C34" w:rsidRDefault="002D72CC" w:rsidP="002D72CC">
            <w:pPr>
              <w:jc w:val="both"/>
              <w:rPr>
                <w:rFonts w:cstheme="minorHAnsi"/>
                <w:sz w:val="20"/>
                <w:szCs w:val="20"/>
              </w:rPr>
            </w:pPr>
            <w:r w:rsidRPr="006A2C34">
              <w:rPr>
                <w:rFonts w:cstheme="minorHAnsi"/>
                <w:sz w:val="20"/>
                <w:szCs w:val="20"/>
              </w:rPr>
              <w:t>Distrito Urbano 10</w:t>
            </w:r>
          </w:p>
        </w:tc>
        <w:tc>
          <w:tcPr>
            <w:tcW w:w="3827" w:type="dxa"/>
          </w:tcPr>
          <w:p w14:paraId="192F00BC" w14:textId="77777777" w:rsidR="002D72CC" w:rsidRPr="006A2C34" w:rsidRDefault="002D72CC" w:rsidP="002D72CC">
            <w:pPr>
              <w:jc w:val="both"/>
              <w:rPr>
                <w:rFonts w:cstheme="minorHAnsi"/>
                <w:sz w:val="20"/>
                <w:szCs w:val="20"/>
              </w:rPr>
            </w:pPr>
            <w:r w:rsidRPr="006A2C34">
              <w:rPr>
                <w:rFonts w:cstheme="minorHAnsi"/>
                <w:sz w:val="20"/>
                <w:szCs w:val="20"/>
              </w:rPr>
              <w:t>A Garza Blanca - Los Arcos</w:t>
            </w:r>
          </w:p>
        </w:tc>
      </w:tr>
      <w:tr w:rsidR="002D72CC" w:rsidRPr="006A2C34" w14:paraId="75F9397D" w14:textId="77777777" w:rsidTr="002D72CC">
        <w:trPr>
          <w:jc w:val="center"/>
        </w:trPr>
        <w:tc>
          <w:tcPr>
            <w:tcW w:w="1980" w:type="dxa"/>
          </w:tcPr>
          <w:p w14:paraId="04BC4CD2" w14:textId="77777777" w:rsidR="002D72CC" w:rsidRPr="006A2C34" w:rsidRDefault="002D72CC" w:rsidP="002D72CC">
            <w:pPr>
              <w:jc w:val="both"/>
              <w:rPr>
                <w:rFonts w:cstheme="minorHAnsi"/>
                <w:sz w:val="20"/>
                <w:szCs w:val="20"/>
              </w:rPr>
            </w:pPr>
          </w:p>
        </w:tc>
        <w:tc>
          <w:tcPr>
            <w:tcW w:w="3827" w:type="dxa"/>
          </w:tcPr>
          <w:p w14:paraId="46DBB69B" w14:textId="77777777" w:rsidR="002D72CC" w:rsidRPr="006A2C34" w:rsidRDefault="002D72CC" w:rsidP="002D72CC">
            <w:pPr>
              <w:jc w:val="both"/>
              <w:rPr>
                <w:rFonts w:cstheme="minorHAnsi"/>
                <w:sz w:val="20"/>
                <w:szCs w:val="20"/>
              </w:rPr>
            </w:pPr>
            <w:r w:rsidRPr="006A2C34">
              <w:rPr>
                <w:rFonts w:cstheme="minorHAnsi"/>
                <w:sz w:val="20"/>
                <w:szCs w:val="20"/>
              </w:rPr>
              <w:t xml:space="preserve">B </w:t>
            </w:r>
            <w:proofErr w:type="spellStart"/>
            <w:r w:rsidRPr="006A2C34">
              <w:rPr>
                <w:rFonts w:cstheme="minorHAnsi"/>
                <w:sz w:val="20"/>
                <w:szCs w:val="20"/>
              </w:rPr>
              <w:t>Mismaloya</w:t>
            </w:r>
            <w:proofErr w:type="spellEnd"/>
            <w:r w:rsidRPr="006A2C34">
              <w:rPr>
                <w:rFonts w:cstheme="minorHAnsi"/>
                <w:sz w:val="20"/>
                <w:szCs w:val="20"/>
              </w:rPr>
              <w:t xml:space="preserve"> - Boca de </w:t>
            </w:r>
            <w:proofErr w:type="spellStart"/>
            <w:r w:rsidRPr="006A2C34">
              <w:rPr>
                <w:rFonts w:cstheme="minorHAnsi"/>
                <w:sz w:val="20"/>
                <w:szCs w:val="20"/>
              </w:rPr>
              <w:t>Tomatlán</w:t>
            </w:r>
            <w:proofErr w:type="spellEnd"/>
          </w:p>
        </w:tc>
      </w:tr>
    </w:tbl>
    <w:p w14:paraId="751F60CD" w14:textId="77777777" w:rsidR="002D72CC" w:rsidRPr="006A2C34" w:rsidRDefault="002D72CC" w:rsidP="002D72CC">
      <w:pPr>
        <w:spacing w:after="0" w:line="240" w:lineRule="auto"/>
        <w:jc w:val="both"/>
        <w:rPr>
          <w:rFonts w:cstheme="minorHAnsi"/>
          <w:sz w:val="20"/>
          <w:szCs w:val="20"/>
        </w:rPr>
      </w:pPr>
    </w:p>
    <w:p w14:paraId="4FD183FE" w14:textId="77777777" w:rsidR="002D72CC" w:rsidRPr="006A2C34" w:rsidRDefault="002D72CC" w:rsidP="002D72CC">
      <w:pPr>
        <w:spacing w:after="0" w:line="240" w:lineRule="auto"/>
        <w:jc w:val="both"/>
        <w:rPr>
          <w:rFonts w:cstheme="minorHAnsi"/>
          <w:sz w:val="20"/>
          <w:szCs w:val="20"/>
        </w:rPr>
      </w:pPr>
      <w:r w:rsidRPr="006A2C34">
        <w:rPr>
          <w:rFonts w:cstheme="minorHAnsi"/>
          <w:sz w:val="20"/>
          <w:szCs w:val="20"/>
        </w:rPr>
        <w:t>La Zonificación queda establecida, sin limitación a que en lo futuro se puedan hacer cambios o modificaciones por acu</w:t>
      </w:r>
      <w:r w:rsidR="00DE6BCC" w:rsidRPr="006A2C34">
        <w:rPr>
          <w:rFonts w:cstheme="minorHAnsi"/>
          <w:sz w:val="20"/>
          <w:szCs w:val="20"/>
        </w:rPr>
        <w:t>erdo del Pleno del Ayuntamiento.</w:t>
      </w:r>
      <w:r w:rsidRPr="006A2C34">
        <w:rPr>
          <w:rFonts w:cstheme="minorHAnsi"/>
          <w:sz w:val="20"/>
          <w:szCs w:val="20"/>
        </w:rPr>
        <w:t xml:space="preserve"> </w:t>
      </w:r>
    </w:p>
    <w:p w14:paraId="33C19A4A" w14:textId="77777777" w:rsidR="002D72CC" w:rsidRPr="006A2C34" w:rsidRDefault="002D72CC" w:rsidP="002D72CC">
      <w:pPr>
        <w:spacing w:after="0" w:line="240" w:lineRule="auto"/>
        <w:jc w:val="center"/>
        <w:rPr>
          <w:rFonts w:cstheme="minorHAnsi"/>
          <w:sz w:val="20"/>
          <w:szCs w:val="20"/>
        </w:rPr>
      </w:pPr>
    </w:p>
    <w:p w14:paraId="2548DBC1" w14:textId="77777777" w:rsidR="002D72CC" w:rsidRPr="006A2C34" w:rsidRDefault="002D72CC" w:rsidP="002D72CC">
      <w:pPr>
        <w:pStyle w:val="Ttulo2"/>
        <w:spacing w:line="240" w:lineRule="auto"/>
        <w:jc w:val="center"/>
        <w:rPr>
          <w:rFonts w:asciiTheme="minorHAnsi" w:eastAsiaTheme="minorHAnsi" w:hAnsiTheme="minorHAnsi" w:cstheme="minorHAnsi"/>
          <w:b/>
          <w:color w:val="auto"/>
          <w:sz w:val="20"/>
          <w:szCs w:val="20"/>
        </w:rPr>
      </w:pPr>
      <w:bookmarkStart w:id="20" w:name="_Toc44933927"/>
      <w:r w:rsidRPr="006A2C34">
        <w:rPr>
          <w:rFonts w:asciiTheme="minorHAnsi" w:eastAsiaTheme="minorHAnsi" w:hAnsiTheme="minorHAnsi" w:cstheme="minorHAnsi"/>
          <w:b/>
          <w:color w:val="auto"/>
          <w:sz w:val="20"/>
          <w:szCs w:val="20"/>
        </w:rPr>
        <w:t>CAPÍTULO IV</w:t>
      </w:r>
      <w:bookmarkEnd w:id="20"/>
    </w:p>
    <w:p w14:paraId="772350E7" w14:textId="77777777" w:rsidR="002D72CC" w:rsidRPr="006A2C34" w:rsidRDefault="002D72CC" w:rsidP="002D72CC">
      <w:pPr>
        <w:pStyle w:val="Ttulo2"/>
        <w:spacing w:line="240" w:lineRule="auto"/>
        <w:jc w:val="center"/>
        <w:rPr>
          <w:rFonts w:asciiTheme="minorHAnsi" w:eastAsiaTheme="minorHAnsi" w:hAnsiTheme="minorHAnsi" w:cstheme="minorHAnsi"/>
          <w:b/>
          <w:color w:val="auto"/>
          <w:sz w:val="20"/>
          <w:szCs w:val="20"/>
        </w:rPr>
      </w:pPr>
      <w:bookmarkStart w:id="21" w:name="_Toc44933928"/>
      <w:r w:rsidRPr="006A2C34">
        <w:rPr>
          <w:rFonts w:asciiTheme="minorHAnsi" w:eastAsiaTheme="minorHAnsi" w:hAnsiTheme="minorHAnsi" w:cstheme="minorHAnsi"/>
          <w:b/>
          <w:color w:val="auto"/>
          <w:sz w:val="20"/>
          <w:szCs w:val="20"/>
        </w:rPr>
        <w:t>Del Plan Municipal de Desarrollo y Gobernanza</w:t>
      </w:r>
      <w:bookmarkEnd w:id="21"/>
    </w:p>
    <w:p w14:paraId="20E3AD4C" w14:textId="77777777" w:rsidR="002D72CC" w:rsidRPr="006A2C34" w:rsidRDefault="002D72CC" w:rsidP="002D72CC">
      <w:pPr>
        <w:spacing w:after="0" w:line="240" w:lineRule="auto"/>
        <w:jc w:val="both"/>
        <w:rPr>
          <w:rFonts w:cstheme="minorHAnsi"/>
          <w:sz w:val="20"/>
          <w:szCs w:val="20"/>
        </w:rPr>
      </w:pPr>
    </w:p>
    <w:p w14:paraId="597C0E5B" w14:textId="77777777" w:rsidR="002D72CC" w:rsidRPr="006A2C34" w:rsidRDefault="002D72CC" w:rsidP="002D72CC">
      <w:pPr>
        <w:spacing w:after="0" w:line="240" w:lineRule="auto"/>
        <w:jc w:val="both"/>
        <w:rPr>
          <w:rFonts w:cstheme="minorHAnsi"/>
          <w:sz w:val="20"/>
          <w:szCs w:val="20"/>
        </w:rPr>
      </w:pPr>
      <w:r w:rsidRPr="006A2C34">
        <w:rPr>
          <w:rFonts w:cstheme="minorHAnsi"/>
          <w:b/>
          <w:sz w:val="20"/>
          <w:szCs w:val="20"/>
        </w:rPr>
        <w:t xml:space="preserve">Artículo 34. </w:t>
      </w:r>
      <w:r w:rsidRPr="006A2C34">
        <w:rPr>
          <w:rFonts w:cstheme="minorHAnsi"/>
          <w:sz w:val="20"/>
          <w:szCs w:val="20"/>
        </w:rPr>
        <w:t xml:space="preserve">El Plan Municipal de Desarrollo y Gobernanza deberá precisar en su estructura lo siguiente: </w:t>
      </w:r>
    </w:p>
    <w:p w14:paraId="073F996C" w14:textId="77777777" w:rsidR="002D72CC" w:rsidRPr="006A2C34" w:rsidRDefault="002D72CC" w:rsidP="002D72CC">
      <w:pPr>
        <w:spacing w:after="0" w:line="240" w:lineRule="auto"/>
        <w:jc w:val="both"/>
        <w:rPr>
          <w:rFonts w:cstheme="minorHAnsi"/>
          <w:sz w:val="20"/>
          <w:szCs w:val="20"/>
        </w:rPr>
      </w:pPr>
    </w:p>
    <w:p w14:paraId="2DED67FA" w14:textId="77777777" w:rsidR="002D72CC" w:rsidRPr="006A2C34" w:rsidRDefault="002D72CC" w:rsidP="002D72CC">
      <w:pPr>
        <w:pStyle w:val="Prrafodelista"/>
        <w:numPr>
          <w:ilvl w:val="1"/>
          <w:numId w:val="7"/>
        </w:numPr>
        <w:spacing w:after="0" w:line="240" w:lineRule="auto"/>
        <w:jc w:val="both"/>
        <w:rPr>
          <w:rFonts w:cstheme="minorHAnsi"/>
          <w:sz w:val="20"/>
          <w:szCs w:val="20"/>
        </w:rPr>
      </w:pPr>
      <w:r w:rsidRPr="006A2C34">
        <w:rPr>
          <w:rFonts w:cstheme="minorHAnsi"/>
          <w:sz w:val="20"/>
          <w:szCs w:val="20"/>
        </w:rPr>
        <w:t xml:space="preserve">Precisará los objetivos, estrategias, metas e indicadores que coadyuven al desarrollo integral del Municipio, sus regiones y sectores a corto, mediano y largo plazo; </w:t>
      </w:r>
    </w:p>
    <w:p w14:paraId="07BAADF4" w14:textId="77777777" w:rsidR="002D72CC" w:rsidRPr="006A2C34" w:rsidRDefault="002D72CC" w:rsidP="00D55FCC">
      <w:pPr>
        <w:pStyle w:val="Prrafodelista"/>
        <w:numPr>
          <w:ilvl w:val="1"/>
          <w:numId w:val="7"/>
        </w:numPr>
        <w:spacing w:after="0" w:line="240" w:lineRule="auto"/>
        <w:jc w:val="both"/>
        <w:rPr>
          <w:rFonts w:cstheme="minorHAnsi"/>
          <w:sz w:val="20"/>
          <w:szCs w:val="20"/>
        </w:rPr>
      </w:pPr>
      <w:r w:rsidRPr="006A2C34">
        <w:rPr>
          <w:rFonts w:cstheme="minorHAnsi"/>
          <w:sz w:val="20"/>
          <w:szCs w:val="20"/>
        </w:rPr>
        <w:t xml:space="preserve">Establecerá las prioridades que se hayan derivado de los insumos provenientes de la consulta ciudadana, de las mesas de trabajo establecidas por los consejos delegacionales, distritales y de colonias, incorporando los objetivos de desarrollo de carácter global y considerando el contexto estatal y nacional de desarrollo. Sin ser limitativo; </w:t>
      </w:r>
    </w:p>
    <w:p w14:paraId="1FB00BBC" w14:textId="77777777" w:rsidR="002D72CC" w:rsidRPr="006A2C34" w:rsidRDefault="002D72CC" w:rsidP="002D72CC">
      <w:pPr>
        <w:pStyle w:val="Prrafodelista"/>
        <w:numPr>
          <w:ilvl w:val="1"/>
          <w:numId w:val="7"/>
        </w:numPr>
        <w:spacing w:after="0" w:line="240" w:lineRule="auto"/>
        <w:jc w:val="both"/>
        <w:rPr>
          <w:rFonts w:cstheme="minorHAnsi"/>
          <w:sz w:val="20"/>
          <w:szCs w:val="20"/>
        </w:rPr>
      </w:pPr>
      <w:r w:rsidRPr="006A2C34">
        <w:rPr>
          <w:rFonts w:cstheme="minorHAnsi"/>
          <w:sz w:val="20"/>
          <w:szCs w:val="20"/>
        </w:rPr>
        <w:t xml:space="preserve">Incluirá apartados correspondientes al desarrollo económico, social, al medio ambiente y territorio, el estado de derecho, la igualdad de género y el desarrollo de los pueblos; y </w:t>
      </w:r>
    </w:p>
    <w:p w14:paraId="3FBEF793" w14:textId="77777777" w:rsidR="002D72CC" w:rsidRPr="006A2C34" w:rsidRDefault="002D72CC" w:rsidP="00D55FCC">
      <w:pPr>
        <w:pStyle w:val="Prrafodelista"/>
        <w:numPr>
          <w:ilvl w:val="1"/>
          <w:numId w:val="7"/>
        </w:numPr>
        <w:spacing w:after="0" w:line="240" w:lineRule="auto"/>
        <w:jc w:val="both"/>
        <w:rPr>
          <w:rFonts w:cstheme="minorHAnsi"/>
          <w:sz w:val="20"/>
          <w:szCs w:val="20"/>
        </w:rPr>
      </w:pPr>
      <w:r w:rsidRPr="006A2C34">
        <w:rPr>
          <w:rFonts w:cstheme="minorHAnsi"/>
          <w:sz w:val="20"/>
          <w:szCs w:val="20"/>
        </w:rPr>
        <w:t xml:space="preserve">Se debe referir los programas sectoriales que se deriven del mismo. </w:t>
      </w:r>
    </w:p>
    <w:p w14:paraId="1C2C98CC" w14:textId="77777777" w:rsidR="002D72CC" w:rsidRPr="006A2C34" w:rsidRDefault="002D72CC" w:rsidP="002D72CC">
      <w:pPr>
        <w:spacing w:after="0" w:line="240" w:lineRule="auto"/>
        <w:jc w:val="both"/>
        <w:rPr>
          <w:rFonts w:cstheme="minorHAnsi"/>
          <w:sz w:val="20"/>
          <w:szCs w:val="20"/>
        </w:rPr>
      </w:pPr>
    </w:p>
    <w:p w14:paraId="75EE8E24" w14:textId="11AD056B" w:rsidR="002D72CC" w:rsidRPr="006A2C34" w:rsidRDefault="002D72CC" w:rsidP="002D72CC">
      <w:pPr>
        <w:spacing w:after="0" w:line="240" w:lineRule="auto"/>
        <w:jc w:val="both"/>
        <w:rPr>
          <w:rFonts w:cstheme="minorHAnsi"/>
          <w:sz w:val="20"/>
          <w:szCs w:val="20"/>
        </w:rPr>
      </w:pPr>
      <w:r w:rsidRPr="006A2C34">
        <w:rPr>
          <w:rFonts w:cstheme="minorHAnsi"/>
          <w:b/>
          <w:sz w:val="20"/>
          <w:szCs w:val="20"/>
        </w:rPr>
        <w:t xml:space="preserve">Artículo 35. </w:t>
      </w:r>
      <w:r w:rsidRPr="006A2C34">
        <w:rPr>
          <w:rFonts w:cstheme="minorHAnsi"/>
          <w:sz w:val="20"/>
          <w:szCs w:val="20"/>
        </w:rPr>
        <w:t>Al inicio de cada administración municipal,</w:t>
      </w:r>
      <w:r w:rsidRPr="006A2C34">
        <w:rPr>
          <w:rFonts w:cstheme="minorHAnsi"/>
          <w:b/>
          <w:sz w:val="20"/>
          <w:szCs w:val="20"/>
        </w:rPr>
        <w:t xml:space="preserve"> </w:t>
      </w:r>
      <w:r w:rsidRPr="006A2C34">
        <w:rPr>
          <w:rFonts w:cstheme="minorHAnsi"/>
          <w:sz w:val="20"/>
          <w:szCs w:val="20"/>
        </w:rPr>
        <w:t>el Presidente Municipal convocará al</w:t>
      </w:r>
      <w:r w:rsidR="00AC2F8E" w:rsidRPr="006A2C34">
        <w:rPr>
          <w:rFonts w:cstheme="minorHAnsi"/>
          <w:sz w:val="20"/>
          <w:szCs w:val="20"/>
        </w:rPr>
        <w:t xml:space="preserve"> Consejo</w:t>
      </w:r>
      <w:r w:rsidRPr="006A2C34">
        <w:rPr>
          <w:rFonts w:cstheme="minorHAnsi"/>
          <w:sz w:val="20"/>
          <w:szCs w:val="20"/>
        </w:rPr>
        <w:t xml:space="preserve"> para su instalación. El Consejo instruirá la elaboración del Plan Municipal de Desarrollo y Gobernanza, con base en mecanismos e instrumento</w:t>
      </w:r>
      <w:r w:rsidR="0083098D" w:rsidRPr="006A2C34">
        <w:rPr>
          <w:rFonts w:cstheme="minorHAnsi"/>
          <w:sz w:val="20"/>
          <w:szCs w:val="20"/>
        </w:rPr>
        <w:t xml:space="preserve">s de planeación participativa. </w:t>
      </w:r>
    </w:p>
    <w:p w14:paraId="5BCFF895" w14:textId="77777777" w:rsidR="002D72CC" w:rsidRPr="006A2C34" w:rsidRDefault="002D72CC" w:rsidP="002D72CC">
      <w:pPr>
        <w:spacing w:after="0" w:line="240" w:lineRule="auto"/>
        <w:jc w:val="both"/>
        <w:rPr>
          <w:rFonts w:cstheme="minorHAnsi"/>
          <w:b/>
          <w:sz w:val="20"/>
          <w:szCs w:val="20"/>
        </w:rPr>
      </w:pPr>
    </w:p>
    <w:p w14:paraId="54804F8F" w14:textId="07F5FF05" w:rsidR="002D72CC" w:rsidRPr="006A2C34" w:rsidRDefault="002D72CC" w:rsidP="002D72CC">
      <w:pPr>
        <w:spacing w:after="0" w:line="240" w:lineRule="auto"/>
        <w:jc w:val="both"/>
        <w:rPr>
          <w:rFonts w:cstheme="minorHAnsi"/>
          <w:sz w:val="20"/>
          <w:szCs w:val="20"/>
        </w:rPr>
      </w:pPr>
      <w:r w:rsidRPr="006A2C34">
        <w:rPr>
          <w:rFonts w:cstheme="minorHAnsi"/>
          <w:b/>
          <w:sz w:val="20"/>
          <w:szCs w:val="20"/>
        </w:rPr>
        <w:t>Artículo 36.</w:t>
      </w:r>
      <w:r w:rsidRPr="006A2C34">
        <w:rPr>
          <w:rFonts w:cstheme="minorHAnsi"/>
          <w:sz w:val="20"/>
          <w:szCs w:val="20"/>
        </w:rPr>
        <w:t xml:space="preserve"> </w:t>
      </w:r>
      <w:r w:rsidRPr="006A2C34">
        <w:rPr>
          <w:rFonts w:cstheme="minorHAnsi"/>
          <w:b/>
          <w:sz w:val="20"/>
          <w:szCs w:val="20"/>
        </w:rPr>
        <w:t xml:space="preserve"> </w:t>
      </w:r>
      <w:r w:rsidRPr="006A2C34">
        <w:rPr>
          <w:rFonts w:cstheme="minorHAnsi"/>
          <w:sz w:val="20"/>
          <w:szCs w:val="20"/>
        </w:rPr>
        <w:t>Para el cumplimiento de las funciones y atribuciones que corresponden al</w:t>
      </w:r>
      <w:r w:rsidR="00AC2F8E" w:rsidRPr="006A2C34">
        <w:rPr>
          <w:rFonts w:cstheme="minorHAnsi"/>
          <w:sz w:val="20"/>
          <w:szCs w:val="20"/>
        </w:rPr>
        <w:t xml:space="preserve"> Consejo</w:t>
      </w:r>
      <w:r w:rsidR="00A826D7" w:rsidRPr="006A2C34">
        <w:rPr>
          <w:rFonts w:cstheme="minorHAnsi"/>
          <w:sz w:val="20"/>
          <w:szCs w:val="20"/>
        </w:rPr>
        <w:t>,</w:t>
      </w:r>
      <w:r w:rsidRPr="006A2C34">
        <w:rPr>
          <w:rFonts w:cstheme="minorHAnsi"/>
          <w:sz w:val="20"/>
          <w:szCs w:val="20"/>
        </w:rPr>
        <w:t xml:space="preserve"> los órganos que lo integran y se señalan en el artículo 17</w:t>
      </w:r>
      <w:r w:rsidRPr="006A2C34">
        <w:rPr>
          <w:rFonts w:cstheme="minorHAnsi"/>
          <w:b/>
          <w:sz w:val="20"/>
          <w:szCs w:val="20"/>
        </w:rPr>
        <w:t xml:space="preserve"> </w:t>
      </w:r>
      <w:r w:rsidRPr="006A2C34">
        <w:rPr>
          <w:rFonts w:cstheme="minorHAnsi"/>
          <w:sz w:val="20"/>
          <w:szCs w:val="20"/>
        </w:rPr>
        <w:t xml:space="preserve">de este reglamento, participarán en la formulación, evaluación y actualización de los insumos necesarios para la elaboración del Plan Municipal de Desarrollo y Gobernanza, conforme a sus respectivos ámbitos de competencia. </w:t>
      </w:r>
    </w:p>
    <w:p w14:paraId="5978FC36" w14:textId="77777777" w:rsidR="002D72CC" w:rsidRPr="006A2C34" w:rsidRDefault="002D72CC" w:rsidP="002D72CC">
      <w:pPr>
        <w:spacing w:after="0" w:line="240" w:lineRule="auto"/>
        <w:jc w:val="both"/>
        <w:rPr>
          <w:rFonts w:cstheme="minorHAnsi"/>
          <w:b/>
          <w:sz w:val="20"/>
          <w:szCs w:val="20"/>
        </w:rPr>
      </w:pPr>
    </w:p>
    <w:p w14:paraId="1170869A" w14:textId="77777777" w:rsidR="002D72CC" w:rsidRPr="006A2C34" w:rsidRDefault="002D72CC" w:rsidP="002D72CC">
      <w:pPr>
        <w:spacing w:after="0" w:line="240" w:lineRule="auto"/>
        <w:jc w:val="both"/>
        <w:rPr>
          <w:rFonts w:cstheme="minorHAnsi"/>
          <w:sz w:val="20"/>
          <w:szCs w:val="20"/>
        </w:rPr>
      </w:pPr>
      <w:r w:rsidRPr="006A2C34">
        <w:rPr>
          <w:rFonts w:cstheme="minorHAnsi"/>
          <w:b/>
          <w:sz w:val="20"/>
          <w:szCs w:val="20"/>
        </w:rPr>
        <w:t>Artículo 37.</w:t>
      </w:r>
      <w:r w:rsidRPr="006A2C34">
        <w:rPr>
          <w:rFonts w:cstheme="minorHAnsi"/>
          <w:sz w:val="20"/>
          <w:szCs w:val="20"/>
        </w:rPr>
        <w:t xml:space="preserve"> Las direcciones de la administración pública del Municipio, podrán, en el ámbito de</w:t>
      </w:r>
      <w:r w:rsidR="00796102" w:rsidRPr="006A2C34">
        <w:rPr>
          <w:rFonts w:cstheme="minorHAnsi"/>
          <w:sz w:val="20"/>
          <w:szCs w:val="20"/>
        </w:rPr>
        <w:t xml:space="preserve"> sus respectivas competencias</w:t>
      </w:r>
      <w:r w:rsidRPr="006A2C34">
        <w:rPr>
          <w:rFonts w:cstheme="minorHAnsi"/>
          <w:sz w:val="20"/>
          <w:szCs w:val="20"/>
        </w:rPr>
        <w:t>, participar en la formulación y evaluación del Plan Municipal de Desarrollo y Gobernanza y los instrumentos que de él se deriven, a través de sus unidades internas de planeación y unidades internas de evaluación, que estarán vinculadas con la Dirección de Proyectos Estratégicos y la Dirección de Desarrollo Institucional.</w:t>
      </w:r>
    </w:p>
    <w:p w14:paraId="24E87366" w14:textId="77777777" w:rsidR="002D72CC" w:rsidRPr="006A2C34" w:rsidRDefault="002D72CC" w:rsidP="002D72CC">
      <w:pPr>
        <w:spacing w:after="0" w:line="240" w:lineRule="auto"/>
        <w:jc w:val="both"/>
        <w:rPr>
          <w:rFonts w:cstheme="minorHAnsi"/>
          <w:sz w:val="20"/>
          <w:szCs w:val="20"/>
        </w:rPr>
      </w:pPr>
    </w:p>
    <w:p w14:paraId="049FE567" w14:textId="77777777" w:rsidR="002D72CC" w:rsidRPr="006A2C34" w:rsidRDefault="002D72CC" w:rsidP="002D72CC">
      <w:pPr>
        <w:spacing w:after="0" w:line="240" w:lineRule="auto"/>
        <w:jc w:val="both"/>
        <w:rPr>
          <w:rFonts w:cstheme="minorHAnsi"/>
          <w:sz w:val="20"/>
          <w:szCs w:val="20"/>
        </w:rPr>
      </w:pPr>
      <w:r w:rsidRPr="006A2C34">
        <w:rPr>
          <w:rFonts w:cstheme="minorHAnsi"/>
          <w:b/>
          <w:sz w:val="20"/>
          <w:szCs w:val="20"/>
        </w:rPr>
        <w:t>Artículo 38.</w:t>
      </w:r>
      <w:r w:rsidRPr="006A2C34">
        <w:rPr>
          <w:rFonts w:cstheme="minorHAnsi"/>
          <w:sz w:val="20"/>
          <w:szCs w:val="20"/>
        </w:rPr>
        <w:t xml:space="preserve"> Las entidades paramunicipales sectorizadas y organismos auxiliares de la administración pública municipal deberán participar en la elaboración de los programas sectoriales, mediante la presentación de propuestas en relación con sus funciones y objetivos, a la Dirección de Proyectos Estratégicos</w:t>
      </w:r>
    </w:p>
    <w:p w14:paraId="05304FA0" w14:textId="77777777" w:rsidR="002D72CC" w:rsidRPr="006A2C34" w:rsidRDefault="002D72CC" w:rsidP="002D72CC">
      <w:pPr>
        <w:spacing w:after="0" w:line="240" w:lineRule="auto"/>
        <w:jc w:val="both"/>
        <w:rPr>
          <w:rFonts w:cstheme="minorHAnsi"/>
          <w:sz w:val="20"/>
          <w:szCs w:val="20"/>
        </w:rPr>
      </w:pPr>
    </w:p>
    <w:p w14:paraId="296B713D" w14:textId="77777777" w:rsidR="002D72CC" w:rsidRPr="006A2C34" w:rsidRDefault="002D72CC" w:rsidP="002D72CC">
      <w:pPr>
        <w:spacing w:after="0" w:line="240" w:lineRule="auto"/>
        <w:jc w:val="both"/>
        <w:rPr>
          <w:rFonts w:cstheme="minorHAnsi"/>
          <w:sz w:val="20"/>
          <w:szCs w:val="20"/>
        </w:rPr>
      </w:pPr>
      <w:r w:rsidRPr="006A2C34">
        <w:rPr>
          <w:rFonts w:cstheme="minorHAnsi"/>
          <w:b/>
          <w:sz w:val="20"/>
          <w:szCs w:val="20"/>
        </w:rPr>
        <w:t>Artículo 39.</w:t>
      </w:r>
      <w:r w:rsidRPr="006A2C34">
        <w:rPr>
          <w:rFonts w:cstheme="minorHAnsi"/>
          <w:sz w:val="20"/>
          <w:szCs w:val="20"/>
        </w:rPr>
        <w:t xml:space="preserve"> </w:t>
      </w:r>
      <w:r w:rsidR="00796102" w:rsidRPr="006A2C34">
        <w:rPr>
          <w:rFonts w:cstheme="minorHAnsi"/>
          <w:sz w:val="20"/>
          <w:szCs w:val="20"/>
        </w:rPr>
        <w:t>A las</w:t>
      </w:r>
      <w:r w:rsidRPr="006A2C34">
        <w:rPr>
          <w:rFonts w:cstheme="minorHAnsi"/>
          <w:sz w:val="20"/>
          <w:szCs w:val="20"/>
        </w:rPr>
        <w:t xml:space="preserve"> demás dependencias y entidades de la administración pública municipal les corresponde: </w:t>
      </w:r>
    </w:p>
    <w:p w14:paraId="19E3E8E9" w14:textId="77777777" w:rsidR="002D72CC" w:rsidRPr="006A2C34" w:rsidRDefault="002D72CC" w:rsidP="002D72CC">
      <w:pPr>
        <w:spacing w:after="0" w:line="240" w:lineRule="auto"/>
        <w:jc w:val="both"/>
        <w:rPr>
          <w:rFonts w:cstheme="minorHAnsi"/>
          <w:sz w:val="20"/>
          <w:szCs w:val="20"/>
        </w:rPr>
      </w:pPr>
    </w:p>
    <w:p w14:paraId="576AEB84" w14:textId="77777777" w:rsidR="002D72CC" w:rsidRPr="006A2C34" w:rsidRDefault="002D72CC" w:rsidP="006A2C34">
      <w:pPr>
        <w:pStyle w:val="Prrafodelista"/>
        <w:numPr>
          <w:ilvl w:val="0"/>
          <w:numId w:val="20"/>
        </w:numPr>
        <w:spacing w:after="0" w:line="240" w:lineRule="auto"/>
        <w:ind w:left="709" w:hanging="425"/>
        <w:jc w:val="both"/>
        <w:rPr>
          <w:rFonts w:cstheme="minorHAnsi"/>
          <w:sz w:val="20"/>
          <w:szCs w:val="20"/>
        </w:rPr>
      </w:pPr>
      <w:r w:rsidRPr="006A2C34">
        <w:rPr>
          <w:rFonts w:cstheme="minorHAnsi"/>
          <w:sz w:val="20"/>
          <w:szCs w:val="20"/>
        </w:rPr>
        <w:t>Participar en la formulación y ejecución del Plan Municipal de Desarrollo y Gobernanza, en el ámbito de su</w:t>
      </w:r>
      <w:r w:rsidR="00796102" w:rsidRPr="006A2C34">
        <w:rPr>
          <w:rFonts w:cstheme="minorHAnsi"/>
          <w:sz w:val="20"/>
          <w:szCs w:val="20"/>
        </w:rPr>
        <w:t xml:space="preserve"> respectiva</w:t>
      </w:r>
      <w:r w:rsidRPr="006A2C34">
        <w:rPr>
          <w:rFonts w:cstheme="minorHAnsi"/>
          <w:sz w:val="20"/>
          <w:szCs w:val="20"/>
        </w:rPr>
        <w:t xml:space="preserve"> competencia; </w:t>
      </w:r>
    </w:p>
    <w:p w14:paraId="3BD9FB9F" w14:textId="77777777" w:rsidR="002D72CC" w:rsidRPr="006A2C34" w:rsidRDefault="002D72CC" w:rsidP="006A2C34">
      <w:pPr>
        <w:pStyle w:val="Prrafodelista"/>
        <w:numPr>
          <w:ilvl w:val="0"/>
          <w:numId w:val="20"/>
        </w:numPr>
        <w:spacing w:after="0" w:line="240" w:lineRule="auto"/>
        <w:ind w:left="709" w:hanging="425"/>
        <w:jc w:val="both"/>
        <w:rPr>
          <w:rFonts w:cstheme="minorHAnsi"/>
          <w:sz w:val="20"/>
          <w:szCs w:val="20"/>
        </w:rPr>
      </w:pPr>
      <w:r w:rsidRPr="006A2C34">
        <w:rPr>
          <w:rFonts w:cstheme="minorHAnsi"/>
          <w:sz w:val="20"/>
          <w:szCs w:val="20"/>
        </w:rPr>
        <w:t xml:space="preserve">Formular sus respectivas </w:t>
      </w:r>
      <w:r w:rsidR="00AC1D2C" w:rsidRPr="006A2C34">
        <w:rPr>
          <w:rFonts w:cstheme="minorHAnsi"/>
          <w:sz w:val="20"/>
          <w:szCs w:val="20"/>
        </w:rPr>
        <w:t>Matriz de Indicadores para Resultados</w:t>
      </w:r>
      <w:r w:rsidRPr="006A2C34">
        <w:rPr>
          <w:rFonts w:cstheme="minorHAnsi"/>
          <w:sz w:val="20"/>
          <w:szCs w:val="20"/>
        </w:rPr>
        <w:t xml:space="preserve">, en congruencia con el Plan Municipal de Desarrollo y Gobernanza, el cual deberá elaborarse a través de metas y objetivos de manera anual; </w:t>
      </w:r>
    </w:p>
    <w:p w14:paraId="3496E658" w14:textId="77777777" w:rsidR="002D72CC" w:rsidRPr="006A2C34" w:rsidRDefault="002D72CC" w:rsidP="006A2C34">
      <w:pPr>
        <w:pStyle w:val="Prrafodelista"/>
        <w:numPr>
          <w:ilvl w:val="0"/>
          <w:numId w:val="20"/>
        </w:numPr>
        <w:spacing w:after="0" w:line="240" w:lineRule="auto"/>
        <w:ind w:left="709" w:hanging="425"/>
        <w:jc w:val="both"/>
        <w:rPr>
          <w:rFonts w:cstheme="minorHAnsi"/>
          <w:sz w:val="20"/>
          <w:szCs w:val="20"/>
        </w:rPr>
      </w:pPr>
      <w:r w:rsidRPr="006A2C34">
        <w:rPr>
          <w:rFonts w:cstheme="minorHAnsi"/>
          <w:sz w:val="20"/>
          <w:szCs w:val="20"/>
        </w:rPr>
        <w:t xml:space="preserve">Formular, evaluar y en su caso actualizar sus planes institucionales; </w:t>
      </w:r>
    </w:p>
    <w:p w14:paraId="1C0F80CF" w14:textId="77777777" w:rsidR="002D72CC" w:rsidRPr="006A2C34" w:rsidRDefault="002D72CC" w:rsidP="006A2C34">
      <w:pPr>
        <w:pStyle w:val="Prrafodelista"/>
        <w:numPr>
          <w:ilvl w:val="0"/>
          <w:numId w:val="20"/>
        </w:numPr>
        <w:spacing w:after="0" w:line="240" w:lineRule="auto"/>
        <w:ind w:left="709" w:hanging="425"/>
        <w:jc w:val="both"/>
        <w:rPr>
          <w:rFonts w:cstheme="minorHAnsi"/>
          <w:sz w:val="20"/>
          <w:szCs w:val="20"/>
        </w:rPr>
      </w:pPr>
      <w:r w:rsidRPr="006A2C34">
        <w:rPr>
          <w:rFonts w:cstheme="minorHAnsi"/>
          <w:sz w:val="20"/>
          <w:szCs w:val="20"/>
        </w:rPr>
        <w:t xml:space="preserve">Aplicar las herramientas, metodologías y lineamientos emitidos por el Instituto de Información Estadística y Geográfica de Jalisco para garantizar la calidad de los registros administrativos, datos y metadatos que sustentan la información; </w:t>
      </w:r>
    </w:p>
    <w:p w14:paraId="19CD3994" w14:textId="77777777" w:rsidR="002D72CC" w:rsidRPr="006A2C34" w:rsidRDefault="002D72CC" w:rsidP="006A2C34">
      <w:pPr>
        <w:pStyle w:val="Prrafodelista"/>
        <w:numPr>
          <w:ilvl w:val="0"/>
          <w:numId w:val="20"/>
        </w:numPr>
        <w:spacing w:after="0" w:line="240" w:lineRule="auto"/>
        <w:ind w:left="709" w:hanging="425"/>
        <w:jc w:val="both"/>
        <w:rPr>
          <w:rFonts w:cstheme="minorHAnsi"/>
          <w:sz w:val="20"/>
          <w:szCs w:val="20"/>
        </w:rPr>
      </w:pPr>
      <w:r w:rsidRPr="006A2C34">
        <w:rPr>
          <w:rFonts w:cstheme="minorHAnsi"/>
          <w:sz w:val="20"/>
          <w:szCs w:val="20"/>
        </w:rPr>
        <w:t>Presentar Informe de resultados y metas a corto plazo de manera anual; y</w:t>
      </w:r>
    </w:p>
    <w:p w14:paraId="712694F7" w14:textId="77777777" w:rsidR="002D72CC" w:rsidRPr="006A2C34" w:rsidRDefault="002D72CC" w:rsidP="006A2C34">
      <w:pPr>
        <w:pStyle w:val="Prrafodelista"/>
        <w:numPr>
          <w:ilvl w:val="0"/>
          <w:numId w:val="20"/>
        </w:numPr>
        <w:spacing w:after="0" w:line="240" w:lineRule="auto"/>
        <w:ind w:left="709" w:hanging="425"/>
        <w:jc w:val="both"/>
        <w:rPr>
          <w:rFonts w:cstheme="minorHAnsi"/>
          <w:sz w:val="20"/>
          <w:szCs w:val="20"/>
        </w:rPr>
      </w:pPr>
      <w:r w:rsidRPr="006A2C34">
        <w:rPr>
          <w:rFonts w:cstheme="minorHAnsi"/>
          <w:sz w:val="20"/>
          <w:szCs w:val="20"/>
        </w:rPr>
        <w:t>Las demás que les confieran este reglamento, otras leyes e instrumentos normativos</w:t>
      </w:r>
      <w:r w:rsidR="00796102" w:rsidRPr="006A2C34">
        <w:rPr>
          <w:rFonts w:cstheme="minorHAnsi"/>
          <w:sz w:val="20"/>
          <w:szCs w:val="20"/>
        </w:rPr>
        <w:t xml:space="preserve"> vigentes</w:t>
      </w:r>
      <w:r w:rsidRPr="006A2C34">
        <w:rPr>
          <w:rFonts w:cstheme="minorHAnsi"/>
          <w:sz w:val="20"/>
          <w:szCs w:val="20"/>
        </w:rPr>
        <w:t xml:space="preserve"> en la materia. </w:t>
      </w:r>
    </w:p>
    <w:p w14:paraId="702DBC64" w14:textId="77777777" w:rsidR="002D72CC" w:rsidRPr="006A2C34" w:rsidRDefault="002D72CC" w:rsidP="002D72CC">
      <w:pPr>
        <w:spacing w:after="0" w:line="240" w:lineRule="auto"/>
        <w:jc w:val="both"/>
        <w:rPr>
          <w:rFonts w:cstheme="minorHAnsi"/>
          <w:sz w:val="20"/>
          <w:szCs w:val="20"/>
        </w:rPr>
      </w:pPr>
    </w:p>
    <w:p w14:paraId="25A1417D" w14:textId="77777777" w:rsidR="002D72CC" w:rsidRPr="006A2C34" w:rsidRDefault="002D72CC" w:rsidP="002D72CC">
      <w:pPr>
        <w:spacing w:after="0" w:line="240" w:lineRule="auto"/>
        <w:jc w:val="both"/>
        <w:rPr>
          <w:rFonts w:cstheme="minorHAnsi"/>
          <w:sz w:val="20"/>
          <w:szCs w:val="20"/>
        </w:rPr>
      </w:pPr>
      <w:r w:rsidRPr="006A2C34">
        <w:rPr>
          <w:rFonts w:cstheme="minorHAnsi"/>
          <w:b/>
          <w:sz w:val="20"/>
          <w:szCs w:val="20"/>
        </w:rPr>
        <w:t>Artículo 40.</w:t>
      </w:r>
      <w:r w:rsidRPr="006A2C34">
        <w:rPr>
          <w:rFonts w:cstheme="minorHAnsi"/>
          <w:sz w:val="20"/>
          <w:szCs w:val="20"/>
        </w:rPr>
        <w:t xml:space="preserve"> Una vez desahogadas, las consultas ciudadanas, las mesas de trabajo en colaboración con los municipios, regi</w:t>
      </w:r>
      <w:r w:rsidR="002B3F82" w:rsidRPr="006A2C34">
        <w:rPr>
          <w:rFonts w:cstheme="minorHAnsi"/>
          <w:sz w:val="20"/>
          <w:szCs w:val="20"/>
        </w:rPr>
        <w:t>ones, los consejos municipales,</w:t>
      </w:r>
      <w:r w:rsidRPr="006A2C34">
        <w:rPr>
          <w:rFonts w:cstheme="minorHAnsi"/>
          <w:sz w:val="20"/>
          <w:szCs w:val="20"/>
        </w:rPr>
        <w:t xml:space="preserve"> o cualquier otro mecanismo o instrumento al efecto de la planeación participativa, se alimentará la propuesta del Plan Municipal de Desarrollo y Gobernanza. </w:t>
      </w:r>
    </w:p>
    <w:p w14:paraId="365A2750" w14:textId="77777777" w:rsidR="002D72CC" w:rsidRPr="006A2C34" w:rsidRDefault="002D72CC" w:rsidP="002D72CC">
      <w:pPr>
        <w:spacing w:after="0" w:line="240" w:lineRule="auto"/>
        <w:jc w:val="both"/>
        <w:rPr>
          <w:rFonts w:cstheme="minorHAnsi"/>
          <w:sz w:val="20"/>
          <w:szCs w:val="20"/>
        </w:rPr>
      </w:pPr>
    </w:p>
    <w:p w14:paraId="3BA2E5CE" w14:textId="77777777" w:rsidR="002D72CC" w:rsidRPr="006A2C34" w:rsidRDefault="002D72CC" w:rsidP="002D72CC">
      <w:pPr>
        <w:spacing w:after="0" w:line="240" w:lineRule="auto"/>
        <w:jc w:val="both"/>
        <w:rPr>
          <w:rFonts w:cstheme="minorHAnsi"/>
          <w:sz w:val="20"/>
          <w:szCs w:val="20"/>
        </w:rPr>
      </w:pPr>
      <w:r w:rsidRPr="006A2C34">
        <w:rPr>
          <w:rFonts w:cstheme="minorHAnsi"/>
          <w:b/>
          <w:sz w:val="20"/>
          <w:szCs w:val="20"/>
        </w:rPr>
        <w:t>Artículo 41.</w:t>
      </w:r>
      <w:r w:rsidRPr="006A2C34">
        <w:rPr>
          <w:rFonts w:cstheme="minorHAnsi"/>
          <w:sz w:val="20"/>
          <w:szCs w:val="20"/>
        </w:rPr>
        <w:t xml:space="preserve"> La propuesta del Plan Municipal de Desarrollo y Gobernanza de Puerto Vallarta, Jalisco; se circulará entre los integrantes del Consejo, para conocimiento y observaciones; quince días antes a someterse a su aprobación en el Pleno Consejo. </w:t>
      </w:r>
    </w:p>
    <w:p w14:paraId="7356DD16" w14:textId="77777777" w:rsidR="002D72CC" w:rsidRPr="006A2C34" w:rsidRDefault="002D72CC" w:rsidP="002D72CC">
      <w:pPr>
        <w:spacing w:after="0" w:line="240" w:lineRule="auto"/>
        <w:jc w:val="both"/>
        <w:rPr>
          <w:rFonts w:cstheme="minorHAnsi"/>
          <w:sz w:val="20"/>
          <w:szCs w:val="20"/>
        </w:rPr>
      </w:pPr>
    </w:p>
    <w:p w14:paraId="666C793F" w14:textId="2F8C896C" w:rsidR="002D72CC" w:rsidRPr="006A2C34" w:rsidRDefault="002D72CC" w:rsidP="002D72CC">
      <w:pPr>
        <w:spacing w:after="0" w:line="240" w:lineRule="auto"/>
        <w:jc w:val="both"/>
        <w:rPr>
          <w:rFonts w:cstheme="minorHAnsi"/>
          <w:i/>
          <w:sz w:val="20"/>
          <w:szCs w:val="20"/>
        </w:rPr>
      </w:pPr>
      <w:r w:rsidRPr="006A2C34">
        <w:rPr>
          <w:rFonts w:cstheme="minorHAnsi"/>
          <w:b/>
          <w:sz w:val="20"/>
          <w:szCs w:val="20"/>
        </w:rPr>
        <w:t>Artículo 42.</w:t>
      </w:r>
      <w:r w:rsidRPr="006A2C34">
        <w:rPr>
          <w:rFonts w:cstheme="minorHAnsi"/>
          <w:sz w:val="20"/>
          <w:szCs w:val="20"/>
        </w:rPr>
        <w:t xml:space="preserve"> Una vez aprobada la propuesta del Plan Municipal de Desarrollo y Gobernanza de Puerto Vallarta por el</w:t>
      </w:r>
      <w:r w:rsidR="00AC2F8E" w:rsidRPr="006A2C34">
        <w:rPr>
          <w:rFonts w:cstheme="minorHAnsi"/>
          <w:sz w:val="20"/>
          <w:szCs w:val="20"/>
        </w:rPr>
        <w:t xml:space="preserve"> Consejo</w:t>
      </w:r>
      <w:r w:rsidRPr="006A2C34">
        <w:rPr>
          <w:rFonts w:cstheme="minorHAnsi"/>
          <w:sz w:val="20"/>
          <w:szCs w:val="20"/>
        </w:rPr>
        <w:t xml:space="preserve"> </w:t>
      </w:r>
      <w:r w:rsidRPr="006A2C34">
        <w:rPr>
          <w:rFonts w:cstheme="minorHAnsi"/>
          <w:strike/>
          <w:sz w:val="20"/>
          <w:szCs w:val="20"/>
        </w:rPr>
        <w:t>COPPLADEMUN;</w:t>
      </w:r>
      <w:r w:rsidRPr="006A2C34">
        <w:rPr>
          <w:rFonts w:cstheme="minorHAnsi"/>
          <w:sz w:val="20"/>
          <w:szCs w:val="20"/>
        </w:rPr>
        <w:t xml:space="preserve"> por conducto del Secretario Técnico se presentará al Presidente Municipal la propuesta del Plan Municipal de Desarrollo y Gobernanza, en su caso, de actualización o sustitución, a fin de que este último lo presente al Ayuntamiento para su aprobación. </w:t>
      </w:r>
    </w:p>
    <w:p w14:paraId="6A744139" w14:textId="77777777" w:rsidR="002D72CC" w:rsidRPr="006A2C34" w:rsidRDefault="002D72CC" w:rsidP="002D72CC">
      <w:pPr>
        <w:spacing w:after="0" w:line="240" w:lineRule="auto"/>
        <w:jc w:val="both"/>
        <w:rPr>
          <w:rFonts w:cstheme="minorHAnsi"/>
          <w:b/>
          <w:sz w:val="20"/>
          <w:szCs w:val="20"/>
          <w:highlight w:val="yellow"/>
        </w:rPr>
      </w:pPr>
    </w:p>
    <w:p w14:paraId="08F711A9" w14:textId="77777777" w:rsidR="002D72CC" w:rsidRPr="006A2C34" w:rsidRDefault="002D72CC" w:rsidP="002D72CC">
      <w:pPr>
        <w:spacing w:after="0" w:line="240" w:lineRule="auto"/>
        <w:jc w:val="both"/>
        <w:rPr>
          <w:rFonts w:cstheme="minorHAnsi"/>
          <w:sz w:val="20"/>
          <w:szCs w:val="20"/>
        </w:rPr>
      </w:pPr>
      <w:r w:rsidRPr="006A2C34">
        <w:rPr>
          <w:rFonts w:cstheme="minorHAnsi"/>
          <w:sz w:val="20"/>
          <w:szCs w:val="20"/>
        </w:rPr>
        <w:t>El Plan Municipal debe estar aprobado por el Pleno del Ayuntamiento dentro de los primeros ocho meses del período constitucional de la administración municipal.</w:t>
      </w:r>
    </w:p>
    <w:p w14:paraId="17B0FEEF" w14:textId="77777777" w:rsidR="002D72CC" w:rsidRPr="006A2C34" w:rsidRDefault="002D72CC" w:rsidP="002D72CC">
      <w:pPr>
        <w:spacing w:after="0" w:line="240" w:lineRule="auto"/>
        <w:jc w:val="both"/>
        <w:rPr>
          <w:rFonts w:cstheme="minorHAnsi"/>
          <w:sz w:val="20"/>
          <w:szCs w:val="20"/>
        </w:rPr>
      </w:pPr>
    </w:p>
    <w:p w14:paraId="7C30C653" w14:textId="77FFDC94" w:rsidR="002D72CC" w:rsidRPr="006A2C34" w:rsidRDefault="002D72CC" w:rsidP="002D72CC">
      <w:pPr>
        <w:spacing w:after="0" w:line="240" w:lineRule="auto"/>
        <w:jc w:val="both"/>
        <w:rPr>
          <w:rFonts w:cstheme="minorHAnsi"/>
          <w:sz w:val="20"/>
          <w:szCs w:val="20"/>
        </w:rPr>
      </w:pPr>
      <w:r w:rsidRPr="006A2C34">
        <w:rPr>
          <w:rFonts w:cstheme="minorHAnsi"/>
          <w:b/>
          <w:sz w:val="20"/>
          <w:szCs w:val="20"/>
        </w:rPr>
        <w:t>Artí</w:t>
      </w:r>
      <w:r w:rsidR="005D3D61" w:rsidRPr="006A2C34">
        <w:rPr>
          <w:rFonts w:cstheme="minorHAnsi"/>
          <w:b/>
          <w:sz w:val="20"/>
          <w:szCs w:val="20"/>
        </w:rPr>
        <w:t>culo 43</w:t>
      </w:r>
      <w:r w:rsidRPr="006A2C34">
        <w:rPr>
          <w:rFonts w:cstheme="minorHAnsi"/>
          <w:b/>
          <w:sz w:val="20"/>
          <w:szCs w:val="20"/>
        </w:rPr>
        <w:t>.</w:t>
      </w:r>
      <w:r w:rsidRPr="006A2C34">
        <w:rPr>
          <w:rFonts w:cstheme="minorHAnsi"/>
          <w:sz w:val="20"/>
          <w:szCs w:val="20"/>
        </w:rPr>
        <w:t xml:space="preserve"> El Plan Municipal de Desarrollo y Gobernanza y los programas que de él se deriven, serán obligatorios a partir de su publicación para toda la administración pública municipal en el ámbito de sus respectivas competencias, conforme a las disposiciones reglamentarias </w:t>
      </w:r>
    </w:p>
    <w:p w14:paraId="7635647F" w14:textId="77777777" w:rsidR="002D72CC" w:rsidRPr="006A2C34" w:rsidRDefault="002D72CC" w:rsidP="002D72CC">
      <w:pPr>
        <w:spacing w:after="0" w:line="240" w:lineRule="auto"/>
        <w:jc w:val="both"/>
        <w:rPr>
          <w:rFonts w:cstheme="minorHAnsi"/>
          <w:sz w:val="20"/>
          <w:szCs w:val="20"/>
        </w:rPr>
      </w:pPr>
    </w:p>
    <w:p w14:paraId="795D5033" w14:textId="345B038D" w:rsidR="002D72CC" w:rsidRPr="006A2C34" w:rsidRDefault="005D3D61" w:rsidP="002D72CC">
      <w:pPr>
        <w:spacing w:after="0" w:line="240" w:lineRule="auto"/>
        <w:jc w:val="both"/>
        <w:rPr>
          <w:rFonts w:cstheme="minorHAnsi"/>
          <w:sz w:val="20"/>
          <w:szCs w:val="20"/>
        </w:rPr>
      </w:pPr>
      <w:r w:rsidRPr="006A2C34">
        <w:rPr>
          <w:rFonts w:cstheme="minorHAnsi"/>
          <w:b/>
          <w:sz w:val="20"/>
          <w:szCs w:val="20"/>
        </w:rPr>
        <w:t>Artículo 44</w:t>
      </w:r>
      <w:r w:rsidR="002D72CC" w:rsidRPr="006A2C34">
        <w:rPr>
          <w:rFonts w:cstheme="minorHAnsi"/>
          <w:b/>
          <w:sz w:val="20"/>
          <w:szCs w:val="20"/>
        </w:rPr>
        <w:t>.</w:t>
      </w:r>
      <w:r w:rsidR="002D72CC" w:rsidRPr="006A2C34">
        <w:rPr>
          <w:rFonts w:cstheme="minorHAnsi"/>
          <w:sz w:val="20"/>
          <w:szCs w:val="20"/>
        </w:rPr>
        <w:t xml:space="preserve"> El Ayuntamiento y sus dependencias deberán observar el Plan Municipal de Desarrollo y Gobernanza y los programas que de él se deriven como base para realizar los proyectos de Ley de Ingresos y de Presupuesto de Egresos. </w:t>
      </w:r>
      <w:r w:rsidR="00222A26" w:rsidRPr="006A2C34">
        <w:rPr>
          <w:rFonts w:cstheme="minorHAnsi"/>
          <w:sz w:val="20"/>
          <w:szCs w:val="20"/>
        </w:rPr>
        <w:t>Además,</w:t>
      </w:r>
      <w:r w:rsidR="002D72CC" w:rsidRPr="006A2C34">
        <w:rPr>
          <w:rFonts w:cstheme="minorHAnsi"/>
          <w:sz w:val="20"/>
          <w:szCs w:val="20"/>
        </w:rPr>
        <w:t xml:space="preserve"> se deberá asegurar la elaboración de un programa especial, para el desarrollo de los grupos vulnerables, pueblos y comunidades indígenas del Municipio, respetando </w:t>
      </w:r>
      <w:r w:rsidR="00222A26" w:rsidRPr="006A2C34">
        <w:rPr>
          <w:rFonts w:cstheme="minorHAnsi"/>
          <w:sz w:val="20"/>
          <w:szCs w:val="20"/>
        </w:rPr>
        <w:t xml:space="preserve">en todo momento </w:t>
      </w:r>
      <w:r w:rsidR="002D72CC" w:rsidRPr="006A2C34">
        <w:rPr>
          <w:rFonts w:cstheme="minorHAnsi"/>
          <w:sz w:val="20"/>
          <w:szCs w:val="20"/>
        </w:rPr>
        <w:t xml:space="preserve">la equidad de género, a través del cual se identifiquen sus necesidades prioritarias en el primer año de la administración municipal. </w:t>
      </w:r>
    </w:p>
    <w:p w14:paraId="0BDA9C4E" w14:textId="77777777" w:rsidR="002D72CC" w:rsidRPr="006A2C34" w:rsidRDefault="002D72CC" w:rsidP="002D72CC">
      <w:pPr>
        <w:spacing w:after="0" w:line="240" w:lineRule="auto"/>
        <w:jc w:val="both"/>
        <w:rPr>
          <w:rFonts w:cstheme="minorHAnsi"/>
          <w:sz w:val="20"/>
          <w:szCs w:val="20"/>
        </w:rPr>
      </w:pPr>
    </w:p>
    <w:p w14:paraId="5CAB25D7" w14:textId="2E1A89E9" w:rsidR="002D72CC" w:rsidRPr="006A2C34" w:rsidRDefault="005D3D61" w:rsidP="002D72CC">
      <w:pPr>
        <w:spacing w:after="0" w:line="240" w:lineRule="auto"/>
        <w:jc w:val="both"/>
        <w:rPr>
          <w:rFonts w:cstheme="minorHAnsi"/>
          <w:sz w:val="20"/>
          <w:szCs w:val="20"/>
        </w:rPr>
      </w:pPr>
      <w:r w:rsidRPr="006A2C34">
        <w:rPr>
          <w:rFonts w:cstheme="minorHAnsi"/>
          <w:b/>
          <w:sz w:val="20"/>
          <w:szCs w:val="20"/>
        </w:rPr>
        <w:t>Artículo 45</w:t>
      </w:r>
      <w:r w:rsidR="002D72CC" w:rsidRPr="006A2C34">
        <w:rPr>
          <w:rFonts w:cstheme="minorHAnsi"/>
          <w:b/>
          <w:sz w:val="20"/>
          <w:szCs w:val="20"/>
        </w:rPr>
        <w:t>.</w:t>
      </w:r>
      <w:r w:rsidR="002D72CC" w:rsidRPr="006A2C34">
        <w:rPr>
          <w:rFonts w:cstheme="minorHAnsi"/>
          <w:sz w:val="20"/>
          <w:szCs w:val="20"/>
        </w:rPr>
        <w:t xml:space="preserve"> El Plan Municipal de Desarrollo y Gobernanza, así como los programas que de él se deriven, tendrá en principio una vigencia indefinida, con proyecciones a corto, mediano y largo plazo. </w:t>
      </w:r>
    </w:p>
    <w:p w14:paraId="2CD78A37" w14:textId="77777777" w:rsidR="002D72CC" w:rsidRPr="006A2C34" w:rsidRDefault="002D72CC" w:rsidP="002D72CC">
      <w:pPr>
        <w:spacing w:after="0" w:line="240" w:lineRule="auto"/>
        <w:jc w:val="both"/>
        <w:rPr>
          <w:rFonts w:cstheme="minorHAnsi"/>
          <w:sz w:val="20"/>
          <w:szCs w:val="20"/>
        </w:rPr>
      </w:pPr>
    </w:p>
    <w:p w14:paraId="63DE230A" w14:textId="7084887A" w:rsidR="002D72CC" w:rsidRPr="006A2C34" w:rsidRDefault="005D3D61" w:rsidP="002D72CC">
      <w:pPr>
        <w:spacing w:after="0" w:line="240" w:lineRule="auto"/>
        <w:jc w:val="both"/>
        <w:rPr>
          <w:rFonts w:cstheme="minorHAnsi"/>
          <w:sz w:val="20"/>
          <w:szCs w:val="20"/>
        </w:rPr>
      </w:pPr>
      <w:r w:rsidRPr="006A2C34">
        <w:rPr>
          <w:rFonts w:cstheme="minorHAnsi"/>
          <w:b/>
          <w:sz w:val="20"/>
          <w:szCs w:val="20"/>
        </w:rPr>
        <w:t>Artículo 46</w:t>
      </w:r>
      <w:r w:rsidR="002D72CC" w:rsidRPr="006A2C34">
        <w:rPr>
          <w:rFonts w:cstheme="minorHAnsi"/>
          <w:b/>
          <w:sz w:val="20"/>
          <w:szCs w:val="20"/>
        </w:rPr>
        <w:t>.</w:t>
      </w:r>
      <w:r w:rsidR="002D72CC" w:rsidRPr="006A2C34">
        <w:rPr>
          <w:rFonts w:cstheme="minorHAnsi"/>
          <w:sz w:val="20"/>
          <w:szCs w:val="20"/>
        </w:rPr>
        <w:t xml:space="preserve"> La actualización o sustitución del Plan Municipal de Desarrollo y Gobernanza y los programas que de él se deriven, producto de las evaluaciones a que se refieren el artículo anterior, será coordinada por el Consejo de Participación y Planeación para el Desarrollo Municipal, siguiendo en lo conducente el mismo procedimiento establecido para su formulación. </w:t>
      </w:r>
    </w:p>
    <w:p w14:paraId="5BF32646" w14:textId="77777777" w:rsidR="002D72CC" w:rsidRPr="006A2C34" w:rsidRDefault="002D72CC" w:rsidP="002D72CC">
      <w:pPr>
        <w:spacing w:after="0" w:line="240" w:lineRule="auto"/>
        <w:jc w:val="both"/>
        <w:rPr>
          <w:rFonts w:cstheme="minorHAnsi"/>
          <w:sz w:val="20"/>
          <w:szCs w:val="20"/>
        </w:rPr>
      </w:pPr>
    </w:p>
    <w:p w14:paraId="1A103DFF" w14:textId="78D8ACA0" w:rsidR="002D72CC" w:rsidRPr="006A2C34" w:rsidRDefault="005D3D61" w:rsidP="002D72CC">
      <w:pPr>
        <w:spacing w:after="0" w:line="240" w:lineRule="auto"/>
        <w:jc w:val="both"/>
        <w:rPr>
          <w:rFonts w:cstheme="minorHAnsi"/>
          <w:sz w:val="20"/>
          <w:szCs w:val="20"/>
        </w:rPr>
      </w:pPr>
      <w:r w:rsidRPr="006A2C34">
        <w:rPr>
          <w:rFonts w:cstheme="minorHAnsi"/>
          <w:b/>
          <w:sz w:val="20"/>
          <w:szCs w:val="20"/>
        </w:rPr>
        <w:t>Artículo 47</w:t>
      </w:r>
      <w:r w:rsidR="002D72CC" w:rsidRPr="006A2C34">
        <w:rPr>
          <w:rFonts w:cstheme="minorHAnsi"/>
          <w:b/>
          <w:sz w:val="20"/>
          <w:szCs w:val="20"/>
        </w:rPr>
        <w:t>.</w:t>
      </w:r>
      <w:r w:rsidR="002D72CC" w:rsidRPr="006A2C34">
        <w:rPr>
          <w:rFonts w:cstheme="minorHAnsi"/>
          <w:sz w:val="20"/>
          <w:szCs w:val="20"/>
        </w:rPr>
        <w:t xml:space="preserve"> Observando lo dispuesto por los dos artículos anteriores, el Presidente Municipal podrá promover ante el Ayuntamiento las modificaciones y adecuaciones que estime pertinentes al Plan Municipal de Desarrollo y Gobernanza de manera excepcional en cualquier tiempo, cuando sea suficientemente justificado, siguiendo el mismo procedimiento establecido en el presente reglamento. </w:t>
      </w:r>
    </w:p>
    <w:p w14:paraId="7C272F0F" w14:textId="77777777" w:rsidR="002D72CC" w:rsidRPr="006A2C34" w:rsidRDefault="002D72CC" w:rsidP="002D72CC">
      <w:pPr>
        <w:spacing w:after="0" w:line="240" w:lineRule="auto"/>
        <w:jc w:val="both"/>
        <w:rPr>
          <w:rFonts w:cstheme="minorHAnsi"/>
          <w:sz w:val="20"/>
          <w:szCs w:val="20"/>
        </w:rPr>
      </w:pPr>
    </w:p>
    <w:p w14:paraId="064540F9" w14:textId="77777777" w:rsidR="002D72CC" w:rsidRPr="006A2C34" w:rsidRDefault="002D72CC" w:rsidP="002D72CC">
      <w:pPr>
        <w:pStyle w:val="Ttulo2"/>
        <w:spacing w:line="240" w:lineRule="auto"/>
        <w:jc w:val="center"/>
        <w:rPr>
          <w:rFonts w:asciiTheme="minorHAnsi" w:eastAsiaTheme="minorHAnsi" w:hAnsiTheme="minorHAnsi" w:cstheme="minorHAnsi"/>
          <w:b/>
          <w:color w:val="auto"/>
          <w:sz w:val="20"/>
          <w:szCs w:val="20"/>
        </w:rPr>
      </w:pPr>
      <w:bookmarkStart w:id="22" w:name="_Toc44933929"/>
      <w:r w:rsidRPr="006A2C34">
        <w:rPr>
          <w:rFonts w:asciiTheme="minorHAnsi" w:eastAsiaTheme="minorHAnsi" w:hAnsiTheme="minorHAnsi" w:cstheme="minorHAnsi"/>
          <w:b/>
          <w:color w:val="auto"/>
          <w:sz w:val="20"/>
          <w:szCs w:val="20"/>
        </w:rPr>
        <w:lastRenderedPageBreak/>
        <w:t>CAPÍTULO V</w:t>
      </w:r>
      <w:bookmarkEnd w:id="22"/>
    </w:p>
    <w:p w14:paraId="29DA40F0" w14:textId="77777777" w:rsidR="002D72CC" w:rsidRPr="006A2C34" w:rsidRDefault="002D72CC" w:rsidP="002D72CC">
      <w:pPr>
        <w:pStyle w:val="Ttulo2"/>
        <w:spacing w:line="240" w:lineRule="auto"/>
        <w:jc w:val="center"/>
        <w:rPr>
          <w:rFonts w:asciiTheme="minorHAnsi" w:eastAsiaTheme="minorHAnsi" w:hAnsiTheme="minorHAnsi" w:cstheme="minorHAnsi"/>
          <w:b/>
          <w:color w:val="auto"/>
          <w:sz w:val="20"/>
          <w:szCs w:val="20"/>
        </w:rPr>
      </w:pPr>
      <w:bookmarkStart w:id="23" w:name="_Toc44933930"/>
      <w:r w:rsidRPr="006A2C34">
        <w:rPr>
          <w:rFonts w:asciiTheme="minorHAnsi" w:eastAsiaTheme="minorHAnsi" w:hAnsiTheme="minorHAnsi" w:cstheme="minorHAnsi"/>
          <w:b/>
          <w:color w:val="auto"/>
          <w:sz w:val="20"/>
          <w:szCs w:val="20"/>
        </w:rPr>
        <w:t>De la Estrategia Municipal de Monitoreo y Evaluación</w:t>
      </w:r>
      <w:bookmarkEnd w:id="23"/>
    </w:p>
    <w:p w14:paraId="34F9FEAC" w14:textId="77777777" w:rsidR="002D72CC" w:rsidRPr="006A2C34" w:rsidRDefault="002D72CC" w:rsidP="002D72CC">
      <w:pPr>
        <w:spacing w:after="0" w:line="240" w:lineRule="auto"/>
        <w:jc w:val="center"/>
        <w:rPr>
          <w:rFonts w:cstheme="minorHAnsi"/>
          <w:b/>
          <w:sz w:val="20"/>
          <w:szCs w:val="20"/>
        </w:rPr>
      </w:pPr>
    </w:p>
    <w:p w14:paraId="75ABCAE6" w14:textId="3FF909C8" w:rsidR="002D72CC" w:rsidRPr="006A2C34" w:rsidRDefault="005D3D61" w:rsidP="002D72CC">
      <w:pPr>
        <w:spacing w:after="0" w:line="240" w:lineRule="auto"/>
        <w:jc w:val="both"/>
        <w:rPr>
          <w:rFonts w:cstheme="minorHAnsi"/>
          <w:sz w:val="20"/>
          <w:szCs w:val="20"/>
        </w:rPr>
      </w:pPr>
      <w:r w:rsidRPr="006A2C34">
        <w:rPr>
          <w:rFonts w:cstheme="minorHAnsi"/>
          <w:b/>
          <w:sz w:val="20"/>
          <w:szCs w:val="20"/>
        </w:rPr>
        <w:t>Artículo 48</w:t>
      </w:r>
      <w:r w:rsidR="002D72CC" w:rsidRPr="006A2C34">
        <w:rPr>
          <w:rFonts w:cstheme="minorHAnsi"/>
          <w:b/>
          <w:sz w:val="20"/>
          <w:szCs w:val="20"/>
        </w:rPr>
        <w:t>.</w:t>
      </w:r>
      <w:r w:rsidR="002D72CC" w:rsidRPr="006A2C34">
        <w:rPr>
          <w:rFonts w:cstheme="minorHAnsi"/>
          <w:sz w:val="20"/>
          <w:szCs w:val="20"/>
        </w:rPr>
        <w:t xml:space="preserve"> La Estrategia Municipal de Monitoreo y Evaluación será definida en el Programa Anual de Evaluación y estará a cargo de la Dirección Desarrollo Institucional, la cual ejercerá las funciones de seguimiento y evaluación de los resultados para el desarrollo del Municipio de Puerto Vallarta, Jalisco. Las dependencias que integran la administración pública municipal deberán </w:t>
      </w:r>
      <w:r w:rsidR="00B814F0" w:rsidRPr="006A2C34">
        <w:rPr>
          <w:rFonts w:cstheme="minorHAnsi"/>
          <w:sz w:val="20"/>
          <w:szCs w:val="20"/>
        </w:rPr>
        <w:t xml:space="preserve">designar a </w:t>
      </w:r>
      <w:r w:rsidR="002D72CC" w:rsidRPr="006A2C34">
        <w:rPr>
          <w:rFonts w:cstheme="minorHAnsi"/>
          <w:sz w:val="20"/>
          <w:szCs w:val="20"/>
        </w:rPr>
        <w:t xml:space="preserve">un enlace interno de planeación y gobernanza, el cual será el facultado para realizar las funciones de monitoreo y evaluación. </w:t>
      </w:r>
    </w:p>
    <w:p w14:paraId="5A93BF28" w14:textId="77777777" w:rsidR="002D72CC" w:rsidRPr="006A2C34" w:rsidRDefault="002D72CC" w:rsidP="002D72CC">
      <w:pPr>
        <w:spacing w:after="0" w:line="240" w:lineRule="auto"/>
        <w:jc w:val="both"/>
        <w:rPr>
          <w:rFonts w:cstheme="minorHAnsi"/>
          <w:sz w:val="20"/>
          <w:szCs w:val="20"/>
        </w:rPr>
      </w:pPr>
    </w:p>
    <w:p w14:paraId="7119470E" w14:textId="6415BB8B" w:rsidR="002D72CC" w:rsidRPr="006A2C34" w:rsidRDefault="005D3D61" w:rsidP="002D72CC">
      <w:pPr>
        <w:spacing w:after="0" w:line="240" w:lineRule="auto"/>
        <w:jc w:val="both"/>
        <w:rPr>
          <w:rFonts w:cstheme="minorHAnsi"/>
          <w:sz w:val="20"/>
          <w:szCs w:val="20"/>
        </w:rPr>
      </w:pPr>
      <w:r w:rsidRPr="006A2C34">
        <w:rPr>
          <w:rFonts w:cstheme="minorHAnsi"/>
          <w:b/>
          <w:sz w:val="20"/>
          <w:szCs w:val="20"/>
        </w:rPr>
        <w:t>Artículo 49</w:t>
      </w:r>
      <w:r w:rsidR="002D72CC" w:rsidRPr="006A2C34">
        <w:rPr>
          <w:rFonts w:cstheme="minorHAnsi"/>
          <w:b/>
          <w:sz w:val="20"/>
          <w:szCs w:val="20"/>
        </w:rPr>
        <w:t>.</w:t>
      </w:r>
      <w:r w:rsidR="002D72CC" w:rsidRPr="006A2C34">
        <w:rPr>
          <w:rFonts w:cstheme="minorHAnsi"/>
          <w:sz w:val="20"/>
          <w:szCs w:val="20"/>
        </w:rPr>
        <w:t xml:space="preserve"> El monitoreo y la evaluación, como estrategias para el desarrollo, deberán contar con mecanismos e instancias de participación ciudadana de expertos y profesionales en monitoreo y evaluación, de organismos ciudadanos, sectores sociales y privados locales y estatales, con independencia técnica e integridad pública, conforme al presente reglamento. </w:t>
      </w:r>
    </w:p>
    <w:p w14:paraId="71C7E902" w14:textId="77777777" w:rsidR="002D72CC" w:rsidRPr="006A2C34" w:rsidRDefault="002D72CC" w:rsidP="002D72CC">
      <w:pPr>
        <w:spacing w:after="0" w:line="240" w:lineRule="auto"/>
        <w:jc w:val="both"/>
        <w:rPr>
          <w:rFonts w:cstheme="minorHAnsi"/>
          <w:sz w:val="20"/>
          <w:szCs w:val="20"/>
        </w:rPr>
      </w:pPr>
    </w:p>
    <w:p w14:paraId="1D42D48F" w14:textId="39C6A6D1" w:rsidR="002D72CC" w:rsidRPr="006A2C34" w:rsidRDefault="005D3D61" w:rsidP="002D72CC">
      <w:pPr>
        <w:spacing w:after="0" w:line="240" w:lineRule="auto"/>
        <w:jc w:val="both"/>
        <w:rPr>
          <w:rFonts w:cstheme="minorHAnsi"/>
          <w:sz w:val="20"/>
          <w:szCs w:val="20"/>
        </w:rPr>
      </w:pPr>
      <w:r w:rsidRPr="006A2C34">
        <w:rPr>
          <w:rFonts w:cstheme="minorHAnsi"/>
          <w:b/>
          <w:sz w:val="20"/>
          <w:szCs w:val="20"/>
        </w:rPr>
        <w:t>Artículo 50</w:t>
      </w:r>
      <w:r w:rsidR="002D72CC" w:rsidRPr="006A2C34">
        <w:rPr>
          <w:rFonts w:cstheme="minorHAnsi"/>
          <w:b/>
          <w:sz w:val="20"/>
          <w:szCs w:val="20"/>
        </w:rPr>
        <w:t>.</w:t>
      </w:r>
      <w:r w:rsidR="002D72CC" w:rsidRPr="006A2C34">
        <w:rPr>
          <w:rFonts w:cstheme="minorHAnsi"/>
          <w:sz w:val="20"/>
          <w:szCs w:val="20"/>
        </w:rPr>
        <w:t xml:space="preserve"> En materia de monitoreo y evaluación al Plan Municipal de Desarrollo y Gobernanza, a la Dirección Desarrollo Institucional, le corresponde:</w:t>
      </w:r>
    </w:p>
    <w:p w14:paraId="27E13BE8" w14:textId="77777777" w:rsidR="002D72CC" w:rsidRPr="006A2C34" w:rsidRDefault="002D72CC" w:rsidP="002D72CC">
      <w:pPr>
        <w:spacing w:after="0" w:line="240" w:lineRule="auto"/>
        <w:jc w:val="both"/>
        <w:rPr>
          <w:rFonts w:cstheme="minorHAnsi"/>
          <w:sz w:val="20"/>
          <w:szCs w:val="20"/>
        </w:rPr>
      </w:pPr>
    </w:p>
    <w:p w14:paraId="06C3F17A" w14:textId="77777777" w:rsidR="002D72CC" w:rsidRPr="006A2C34" w:rsidRDefault="002D72CC" w:rsidP="00D55FCC">
      <w:pPr>
        <w:pStyle w:val="Prrafodelista"/>
        <w:numPr>
          <w:ilvl w:val="0"/>
          <w:numId w:val="21"/>
        </w:numPr>
        <w:spacing w:after="0" w:line="240" w:lineRule="auto"/>
        <w:ind w:left="851" w:hanging="567"/>
        <w:jc w:val="both"/>
        <w:rPr>
          <w:rFonts w:cstheme="minorHAnsi"/>
          <w:sz w:val="20"/>
          <w:szCs w:val="20"/>
        </w:rPr>
      </w:pPr>
      <w:r w:rsidRPr="006A2C34">
        <w:rPr>
          <w:rFonts w:cstheme="minorHAnsi"/>
          <w:sz w:val="20"/>
          <w:szCs w:val="20"/>
        </w:rPr>
        <w:t xml:space="preserve">Participar en la planeación y evaluación de la administración municipal; </w:t>
      </w:r>
    </w:p>
    <w:p w14:paraId="26137FA8" w14:textId="77777777" w:rsidR="002D72CC" w:rsidRPr="006A2C34" w:rsidRDefault="002D72CC" w:rsidP="00D55FCC">
      <w:pPr>
        <w:pStyle w:val="Prrafodelista"/>
        <w:numPr>
          <w:ilvl w:val="0"/>
          <w:numId w:val="21"/>
        </w:numPr>
        <w:spacing w:after="0" w:line="240" w:lineRule="auto"/>
        <w:ind w:left="851" w:hanging="567"/>
        <w:jc w:val="both"/>
        <w:rPr>
          <w:rFonts w:cstheme="minorHAnsi"/>
          <w:sz w:val="20"/>
          <w:szCs w:val="20"/>
        </w:rPr>
      </w:pPr>
      <w:r w:rsidRPr="006A2C34">
        <w:rPr>
          <w:rFonts w:cstheme="minorHAnsi"/>
          <w:sz w:val="20"/>
          <w:szCs w:val="20"/>
        </w:rPr>
        <w:t xml:space="preserve">Coordinar la formulación de los proyectos, planes y programas de trabajo de las dependencias municipales; </w:t>
      </w:r>
    </w:p>
    <w:p w14:paraId="55151B8F" w14:textId="77777777" w:rsidR="002D72CC" w:rsidRPr="006A2C34" w:rsidRDefault="002D72CC" w:rsidP="00D55FCC">
      <w:pPr>
        <w:pStyle w:val="Prrafodelista"/>
        <w:numPr>
          <w:ilvl w:val="0"/>
          <w:numId w:val="21"/>
        </w:numPr>
        <w:spacing w:after="0" w:line="240" w:lineRule="auto"/>
        <w:ind w:left="851" w:hanging="567"/>
        <w:jc w:val="both"/>
        <w:rPr>
          <w:rFonts w:cstheme="minorHAnsi"/>
          <w:sz w:val="20"/>
          <w:szCs w:val="20"/>
        </w:rPr>
      </w:pPr>
      <w:r w:rsidRPr="006A2C34">
        <w:rPr>
          <w:rFonts w:cstheme="minorHAnsi"/>
          <w:sz w:val="20"/>
          <w:szCs w:val="20"/>
        </w:rPr>
        <w:t xml:space="preserve">Coadyuvar en la coordinación, el diseño e implementación de la Estrategia Municipal de Monitoreo y Evaluación con base en los instrumentos de planeación participativa, así como de los planes, acciones, políticas y programas públicos derivados de la administración pública municipal; </w:t>
      </w:r>
    </w:p>
    <w:p w14:paraId="25CF1A63" w14:textId="77777777" w:rsidR="002D72CC" w:rsidRPr="006A2C34" w:rsidRDefault="002D72CC" w:rsidP="00D55FCC">
      <w:pPr>
        <w:pStyle w:val="Prrafodelista"/>
        <w:numPr>
          <w:ilvl w:val="0"/>
          <w:numId w:val="21"/>
        </w:numPr>
        <w:spacing w:after="0" w:line="240" w:lineRule="auto"/>
        <w:ind w:left="851" w:hanging="567"/>
        <w:jc w:val="both"/>
        <w:rPr>
          <w:rFonts w:cstheme="minorHAnsi"/>
          <w:sz w:val="20"/>
          <w:szCs w:val="20"/>
        </w:rPr>
      </w:pPr>
      <w:r w:rsidRPr="006A2C34">
        <w:rPr>
          <w:rFonts w:cstheme="minorHAnsi"/>
          <w:sz w:val="20"/>
          <w:szCs w:val="20"/>
        </w:rPr>
        <w:t xml:space="preserve">Emitir lineamientos respecto a las actividades de monitoreo y evaluación de resultados para el desarrollo; </w:t>
      </w:r>
    </w:p>
    <w:p w14:paraId="15340EDA" w14:textId="77777777" w:rsidR="002D72CC" w:rsidRPr="006A2C34" w:rsidRDefault="002D72CC" w:rsidP="00D55FCC">
      <w:pPr>
        <w:pStyle w:val="Prrafodelista"/>
        <w:numPr>
          <w:ilvl w:val="0"/>
          <w:numId w:val="21"/>
        </w:numPr>
        <w:spacing w:after="0" w:line="240" w:lineRule="auto"/>
        <w:ind w:left="851" w:hanging="567"/>
        <w:jc w:val="both"/>
        <w:rPr>
          <w:rFonts w:cstheme="minorHAnsi"/>
          <w:sz w:val="20"/>
          <w:szCs w:val="20"/>
        </w:rPr>
      </w:pPr>
      <w:r w:rsidRPr="006A2C34">
        <w:rPr>
          <w:rFonts w:cstheme="minorHAnsi"/>
          <w:sz w:val="20"/>
          <w:szCs w:val="20"/>
        </w:rPr>
        <w:t xml:space="preserve">Emitir anualmente los lineamientos técnicos y metodológicos para la elaboración y publicación de los programas públicos, así como brindar asistencia a las dependencias que así lo soliciten; </w:t>
      </w:r>
    </w:p>
    <w:p w14:paraId="092A6E3B" w14:textId="77777777" w:rsidR="002D72CC" w:rsidRPr="006A2C34" w:rsidRDefault="002D72CC" w:rsidP="00D55FCC">
      <w:pPr>
        <w:pStyle w:val="Prrafodelista"/>
        <w:numPr>
          <w:ilvl w:val="0"/>
          <w:numId w:val="21"/>
        </w:numPr>
        <w:spacing w:after="0" w:line="240" w:lineRule="auto"/>
        <w:ind w:left="851" w:hanging="567"/>
        <w:jc w:val="both"/>
        <w:rPr>
          <w:rFonts w:cstheme="minorHAnsi"/>
          <w:sz w:val="20"/>
          <w:szCs w:val="20"/>
        </w:rPr>
      </w:pPr>
      <w:r w:rsidRPr="006A2C34">
        <w:rPr>
          <w:rFonts w:cstheme="minorHAnsi"/>
          <w:sz w:val="20"/>
          <w:szCs w:val="20"/>
        </w:rPr>
        <w:t>Coordinar la integración, publicación y el seguimiento permanente de los indicadores del desarrollo incluidos y vinculados al Plan Municipal de Desarrollo y Gobernanza;</w:t>
      </w:r>
    </w:p>
    <w:p w14:paraId="3BD38747" w14:textId="11ED83DA" w:rsidR="002D72CC" w:rsidRPr="006A2C34" w:rsidRDefault="002D72CC" w:rsidP="00D55FCC">
      <w:pPr>
        <w:pStyle w:val="Prrafodelista"/>
        <w:numPr>
          <w:ilvl w:val="0"/>
          <w:numId w:val="21"/>
        </w:numPr>
        <w:spacing w:after="0" w:line="240" w:lineRule="auto"/>
        <w:ind w:left="851" w:hanging="567"/>
        <w:jc w:val="both"/>
        <w:rPr>
          <w:rFonts w:cstheme="minorHAnsi"/>
          <w:sz w:val="20"/>
          <w:szCs w:val="20"/>
        </w:rPr>
      </w:pPr>
      <w:r w:rsidRPr="006A2C34">
        <w:rPr>
          <w:rFonts w:cstheme="minorHAnsi"/>
          <w:sz w:val="20"/>
          <w:szCs w:val="20"/>
        </w:rPr>
        <w:t xml:space="preserve">Coadyuvar en el diseño y el correcto suministro de la información a través de las plataformas informáticas públicas, en formato de datos abiertos para el monitoreo de indicadores del desarrollo, planes y programas públicos, evaluaciones de políticas y programas públicos, así como para el seguimiento de compromisos de mejora derivados de los procesos evaluativos; </w:t>
      </w:r>
    </w:p>
    <w:p w14:paraId="5FE80D92" w14:textId="2D03CCC8" w:rsidR="00AC2F8E" w:rsidRPr="006A2C34" w:rsidRDefault="00AC2F8E" w:rsidP="00D55FCC">
      <w:pPr>
        <w:pStyle w:val="Prrafodelista"/>
        <w:numPr>
          <w:ilvl w:val="0"/>
          <w:numId w:val="21"/>
        </w:numPr>
        <w:spacing w:after="0" w:line="240" w:lineRule="auto"/>
        <w:ind w:left="851" w:hanging="567"/>
        <w:jc w:val="both"/>
        <w:rPr>
          <w:rFonts w:cstheme="minorHAnsi"/>
          <w:sz w:val="20"/>
          <w:szCs w:val="20"/>
        </w:rPr>
      </w:pPr>
      <w:r w:rsidRPr="006A2C34">
        <w:rPr>
          <w:rFonts w:cstheme="minorHAnsi"/>
          <w:sz w:val="20"/>
          <w:szCs w:val="20"/>
        </w:rPr>
        <w:t xml:space="preserve">Las demás contenidas en las disposiciones vigentes en materia del presente reglamento. </w:t>
      </w:r>
    </w:p>
    <w:p w14:paraId="3CF99153" w14:textId="77777777" w:rsidR="002D72CC" w:rsidRPr="006A2C34" w:rsidRDefault="002D72CC" w:rsidP="002D72CC">
      <w:pPr>
        <w:spacing w:after="0" w:line="240" w:lineRule="auto"/>
        <w:jc w:val="both"/>
        <w:rPr>
          <w:rFonts w:cstheme="minorHAnsi"/>
          <w:sz w:val="20"/>
          <w:szCs w:val="20"/>
        </w:rPr>
      </w:pPr>
    </w:p>
    <w:p w14:paraId="4D48F185" w14:textId="4888BD55" w:rsidR="002D72CC" w:rsidRPr="006A2C34" w:rsidRDefault="005D3D61" w:rsidP="002D72CC">
      <w:pPr>
        <w:spacing w:after="0" w:line="240" w:lineRule="auto"/>
        <w:jc w:val="both"/>
        <w:rPr>
          <w:rFonts w:cstheme="minorHAnsi"/>
          <w:sz w:val="20"/>
          <w:szCs w:val="20"/>
        </w:rPr>
      </w:pPr>
      <w:r w:rsidRPr="006A2C34">
        <w:rPr>
          <w:rFonts w:cstheme="minorHAnsi"/>
          <w:b/>
          <w:sz w:val="20"/>
          <w:szCs w:val="20"/>
        </w:rPr>
        <w:t>Artículo 51</w:t>
      </w:r>
      <w:r w:rsidR="002D72CC" w:rsidRPr="006A2C34">
        <w:rPr>
          <w:rFonts w:cstheme="minorHAnsi"/>
          <w:b/>
          <w:sz w:val="20"/>
          <w:szCs w:val="20"/>
        </w:rPr>
        <w:t>.</w:t>
      </w:r>
      <w:r w:rsidR="002D72CC" w:rsidRPr="006A2C34">
        <w:rPr>
          <w:rFonts w:cstheme="minorHAnsi"/>
          <w:sz w:val="20"/>
          <w:szCs w:val="20"/>
        </w:rPr>
        <w:t xml:space="preserve"> Las metodologías, mecanismos y herramientas de la Estrategia Municipal de Monitoreo y Evaluación se componen por: </w:t>
      </w:r>
    </w:p>
    <w:p w14:paraId="02666964" w14:textId="77777777" w:rsidR="002D72CC" w:rsidRPr="006A2C34" w:rsidRDefault="002D72CC" w:rsidP="002D72CC">
      <w:pPr>
        <w:spacing w:after="0" w:line="240" w:lineRule="auto"/>
        <w:jc w:val="both"/>
        <w:rPr>
          <w:rFonts w:cstheme="minorHAnsi"/>
          <w:sz w:val="20"/>
          <w:szCs w:val="20"/>
        </w:rPr>
      </w:pPr>
    </w:p>
    <w:p w14:paraId="2DE5CE49" w14:textId="77777777" w:rsidR="002D72CC" w:rsidRPr="006A2C34" w:rsidRDefault="002D72CC" w:rsidP="00D55FCC">
      <w:pPr>
        <w:pStyle w:val="Prrafodelista"/>
        <w:numPr>
          <w:ilvl w:val="0"/>
          <w:numId w:val="22"/>
        </w:numPr>
        <w:spacing w:after="0" w:line="240" w:lineRule="auto"/>
        <w:ind w:left="851" w:hanging="567"/>
        <w:jc w:val="both"/>
        <w:rPr>
          <w:rFonts w:cstheme="minorHAnsi"/>
          <w:sz w:val="20"/>
          <w:szCs w:val="20"/>
        </w:rPr>
      </w:pPr>
      <w:r w:rsidRPr="006A2C34">
        <w:rPr>
          <w:rFonts w:cstheme="minorHAnsi"/>
          <w:sz w:val="20"/>
          <w:szCs w:val="20"/>
        </w:rPr>
        <w:t xml:space="preserve"> En cuanto al monitoreo de resultados para el desarrollo, éste deberá efectuarse con indicadores y metas a partir de los siguientes elementos fundamentales: </w:t>
      </w:r>
    </w:p>
    <w:p w14:paraId="64279FC2" w14:textId="77777777" w:rsidR="002D72CC" w:rsidRPr="006A2C34" w:rsidRDefault="002D72CC" w:rsidP="00D55FCC">
      <w:pPr>
        <w:pStyle w:val="Prrafodelista"/>
        <w:numPr>
          <w:ilvl w:val="1"/>
          <w:numId w:val="5"/>
        </w:numPr>
        <w:spacing w:after="0" w:line="240" w:lineRule="auto"/>
        <w:jc w:val="both"/>
        <w:rPr>
          <w:rFonts w:cstheme="minorHAnsi"/>
          <w:sz w:val="20"/>
          <w:szCs w:val="20"/>
        </w:rPr>
      </w:pPr>
      <w:r w:rsidRPr="006A2C34">
        <w:rPr>
          <w:rFonts w:cstheme="minorHAnsi"/>
          <w:sz w:val="20"/>
          <w:szCs w:val="20"/>
        </w:rPr>
        <w:t xml:space="preserve">Deberá llevarse a cabo mediante el funcionamiento de una plataforma informática dinámica y pública en formato de datos abiertos, que asegure la actualización bimestral o trimestral según corresponda; </w:t>
      </w:r>
    </w:p>
    <w:p w14:paraId="5F28D321" w14:textId="77777777" w:rsidR="002D72CC" w:rsidRPr="006A2C34" w:rsidRDefault="002D72CC" w:rsidP="00D55FCC">
      <w:pPr>
        <w:pStyle w:val="Prrafodelista"/>
        <w:numPr>
          <w:ilvl w:val="1"/>
          <w:numId w:val="5"/>
        </w:numPr>
        <w:spacing w:after="0" w:line="240" w:lineRule="auto"/>
        <w:jc w:val="both"/>
        <w:rPr>
          <w:rFonts w:cstheme="minorHAnsi"/>
          <w:sz w:val="20"/>
          <w:szCs w:val="20"/>
        </w:rPr>
      </w:pPr>
      <w:r w:rsidRPr="006A2C34">
        <w:rPr>
          <w:rFonts w:cstheme="minorHAnsi"/>
          <w:sz w:val="20"/>
          <w:szCs w:val="20"/>
        </w:rPr>
        <w:t xml:space="preserve">El proceso de definición y actualización de indicadores deberá ser anual o según el plazo que corresponda y tendrá que comprender al menos las fases de selección, concertación, integración y publicación. Estas fases serán descritas en los lineamientos antes mencionados; </w:t>
      </w:r>
    </w:p>
    <w:p w14:paraId="3C388A48" w14:textId="77777777" w:rsidR="002D72CC" w:rsidRPr="006A2C34" w:rsidRDefault="002D72CC" w:rsidP="002D72CC">
      <w:pPr>
        <w:pStyle w:val="Prrafodelista"/>
        <w:numPr>
          <w:ilvl w:val="1"/>
          <w:numId w:val="5"/>
        </w:numPr>
        <w:spacing w:after="0" w:line="240" w:lineRule="auto"/>
        <w:jc w:val="both"/>
        <w:rPr>
          <w:rFonts w:cstheme="minorHAnsi"/>
          <w:sz w:val="20"/>
          <w:szCs w:val="20"/>
        </w:rPr>
      </w:pPr>
      <w:r w:rsidRPr="006A2C34">
        <w:rPr>
          <w:rFonts w:cstheme="minorHAnsi"/>
          <w:sz w:val="20"/>
          <w:szCs w:val="20"/>
        </w:rPr>
        <w:t xml:space="preserve">El sistema de monitoreo deberá contener una alineación de los programas con los objetivos de desarrollo de carácter global. </w:t>
      </w:r>
    </w:p>
    <w:p w14:paraId="601DB835" w14:textId="77777777" w:rsidR="002D72CC" w:rsidRPr="006A2C34" w:rsidRDefault="002D72CC" w:rsidP="00D55FCC">
      <w:pPr>
        <w:pStyle w:val="Prrafodelista"/>
        <w:numPr>
          <w:ilvl w:val="0"/>
          <w:numId w:val="22"/>
        </w:numPr>
        <w:spacing w:after="0" w:line="240" w:lineRule="auto"/>
        <w:ind w:left="851" w:hanging="567"/>
        <w:jc w:val="both"/>
        <w:rPr>
          <w:rFonts w:cstheme="minorHAnsi"/>
          <w:sz w:val="20"/>
          <w:szCs w:val="20"/>
        </w:rPr>
      </w:pPr>
      <w:r w:rsidRPr="006A2C34">
        <w:rPr>
          <w:rFonts w:cstheme="minorHAnsi"/>
          <w:sz w:val="20"/>
          <w:szCs w:val="20"/>
        </w:rPr>
        <w:t xml:space="preserve">En cuanto al monitoreo de programas públicos, éste deberá efectuarse a partir de los siguientes elementos: </w:t>
      </w:r>
    </w:p>
    <w:p w14:paraId="6F30B11A" w14:textId="77777777" w:rsidR="002D72CC" w:rsidRPr="006A2C34" w:rsidRDefault="002D72CC" w:rsidP="00D55FCC">
      <w:pPr>
        <w:pStyle w:val="Prrafodelista"/>
        <w:numPr>
          <w:ilvl w:val="1"/>
          <w:numId w:val="22"/>
        </w:numPr>
        <w:spacing w:after="0" w:line="240" w:lineRule="auto"/>
        <w:jc w:val="both"/>
        <w:rPr>
          <w:rFonts w:cstheme="minorHAnsi"/>
          <w:sz w:val="20"/>
          <w:szCs w:val="20"/>
        </w:rPr>
      </w:pPr>
      <w:r w:rsidRPr="006A2C34">
        <w:rPr>
          <w:rFonts w:cstheme="minorHAnsi"/>
          <w:sz w:val="20"/>
          <w:szCs w:val="20"/>
        </w:rPr>
        <w:t xml:space="preserve">Coadyuvar al funcionamiento de una plataforma informática dinámica y pública en formato de datos abiertos, que asegure la actualización por lo menos una vez cada seis meses; </w:t>
      </w:r>
    </w:p>
    <w:p w14:paraId="3A072935" w14:textId="77777777" w:rsidR="002D72CC" w:rsidRPr="006A2C34" w:rsidRDefault="002D72CC" w:rsidP="002B3F82">
      <w:pPr>
        <w:pStyle w:val="Prrafodelista"/>
        <w:numPr>
          <w:ilvl w:val="1"/>
          <w:numId w:val="22"/>
        </w:numPr>
        <w:spacing w:after="0" w:line="240" w:lineRule="auto"/>
        <w:jc w:val="both"/>
        <w:rPr>
          <w:rFonts w:cstheme="minorHAnsi"/>
          <w:sz w:val="20"/>
          <w:szCs w:val="20"/>
        </w:rPr>
      </w:pPr>
      <w:r w:rsidRPr="006A2C34">
        <w:rPr>
          <w:rFonts w:cstheme="minorHAnsi"/>
          <w:sz w:val="20"/>
          <w:szCs w:val="20"/>
        </w:rPr>
        <w:t>El proceso de actualización será por lo menos una vez al año, donde cada dependencia, órgano o entidad podrá informar sobre las acciones y los programas públicos a su cargo</w:t>
      </w:r>
    </w:p>
    <w:p w14:paraId="3FC4AC59" w14:textId="77777777" w:rsidR="002D72CC" w:rsidRPr="006A2C34" w:rsidRDefault="002D72CC" w:rsidP="00D55FCC">
      <w:pPr>
        <w:pStyle w:val="Prrafodelista"/>
        <w:numPr>
          <w:ilvl w:val="1"/>
          <w:numId w:val="22"/>
        </w:numPr>
        <w:spacing w:after="0" w:line="240" w:lineRule="auto"/>
        <w:jc w:val="both"/>
        <w:rPr>
          <w:rFonts w:cstheme="minorHAnsi"/>
          <w:sz w:val="20"/>
          <w:szCs w:val="20"/>
        </w:rPr>
      </w:pPr>
      <w:r w:rsidRPr="006A2C34">
        <w:rPr>
          <w:rFonts w:cstheme="minorHAnsi"/>
          <w:sz w:val="20"/>
          <w:szCs w:val="20"/>
        </w:rPr>
        <w:t xml:space="preserve">Los elementos de información mínimos que se reportarán por programa público o acción incluida en la plataforma son: nombre, objetivos, descripción, alineación a los objetivos de desarrollo de carácter global; </w:t>
      </w:r>
    </w:p>
    <w:p w14:paraId="7714A0DB" w14:textId="77777777" w:rsidR="002D72CC" w:rsidRPr="006A2C34" w:rsidRDefault="002D72CC" w:rsidP="002D72CC">
      <w:pPr>
        <w:pStyle w:val="Prrafodelista"/>
        <w:numPr>
          <w:ilvl w:val="1"/>
          <w:numId w:val="22"/>
        </w:numPr>
        <w:spacing w:after="0" w:line="240" w:lineRule="auto"/>
        <w:jc w:val="both"/>
        <w:rPr>
          <w:rFonts w:cstheme="minorHAnsi"/>
          <w:sz w:val="20"/>
          <w:szCs w:val="20"/>
        </w:rPr>
      </w:pPr>
      <w:r w:rsidRPr="006A2C34">
        <w:rPr>
          <w:rFonts w:cstheme="minorHAnsi"/>
          <w:sz w:val="20"/>
          <w:szCs w:val="20"/>
        </w:rPr>
        <w:t xml:space="preserve">Corroborar en colaboración con las instancias pertinentes dentro de la administración pública municipal que cada programa público contemple para su operación la elaboración de reglas de operación, un diagnóstico, la matriz de indicadores de resultados y el padrón de beneficiarios público de fácil consulta. </w:t>
      </w:r>
    </w:p>
    <w:p w14:paraId="6D6BD92F" w14:textId="77777777" w:rsidR="002D72CC" w:rsidRPr="006A2C34" w:rsidRDefault="002D72CC" w:rsidP="00D55FCC">
      <w:pPr>
        <w:pStyle w:val="Prrafodelista"/>
        <w:numPr>
          <w:ilvl w:val="0"/>
          <w:numId w:val="22"/>
        </w:numPr>
        <w:spacing w:after="0" w:line="240" w:lineRule="auto"/>
        <w:ind w:left="851" w:hanging="567"/>
        <w:jc w:val="both"/>
        <w:rPr>
          <w:rFonts w:cstheme="minorHAnsi"/>
          <w:sz w:val="20"/>
          <w:szCs w:val="20"/>
        </w:rPr>
      </w:pPr>
      <w:r w:rsidRPr="006A2C34">
        <w:rPr>
          <w:rFonts w:cstheme="minorHAnsi"/>
          <w:sz w:val="20"/>
          <w:szCs w:val="20"/>
        </w:rPr>
        <w:t xml:space="preserve">En cuanto a la evaluación de planes, políticas, acciones y programas públicos, ésta deberá efectuarse a partir de los siguientes elementos: </w:t>
      </w:r>
    </w:p>
    <w:p w14:paraId="5D77C201" w14:textId="77777777" w:rsidR="002D72CC" w:rsidRPr="006A2C34" w:rsidRDefault="002D72CC" w:rsidP="00D55FCC">
      <w:pPr>
        <w:pStyle w:val="Prrafodelista"/>
        <w:numPr>
          <w:ilvl w:val="1"/>
          <w:numId w:val="22"/>
        </w:numPr>
        <w:spacing w:after="0" w:line="240" w:lineRule="auto"/>
        <w:jc w:val="both"/>
        <w:rPr>
          <w:rFonts w:cstheme="minorHAnsi"/>
          <w:sz w:val="20"/>
          <w:szCs w:val="20"/>
        </w:rPr>
      </w:pPr>
      <w:r w:rsidRPr="006A2C34">
        <w:rPr>
          <w:rFonts w:cstheme="minorHAnsi"/>
          <w:sz w:val="20"/>
          <w:szCs w:val="20"/>
        </w:rPr>
        <w:t xml:space="preserve">Las actividades de evaluación de los planes, políticas, acciones y programas públicos se realizarán conforme a los Lineamientos Generales en materia de Monitoreo y Evaluación que la Dirección de Desarrollo Institucional </w:t>
      </w:r>
      <w:r w:rsidRPr="006A2C34">
        <w:rPr>
          <w:rFonts w:cstheme="minorHAnsi"/>
          <w:sz w:val="20"/>
          <w:szCs w:val="20"/>
        </w:rPr>
        <w:lastRenderedPageBreak/>
        <w:t xml:space="preserve">emita para tal efecto, y que deben contener los tipos de evaluación susceptibles de realizarse, así como las etapas y actores que deban participar en los procesos evaluativos; </w:t>
      </w:r>
    </w:p>
    <w:p w14:paraId="565A89C9" w14:textId="77777777" w:rsidR="002D72CC" w:rsidRPr="006A2C34" w:rsidRDefault="002D72CC" w:rsidP="00D55FCC">
      <w:pPr>
        <w:pStyle w:val="Prrafodelista"/>
        <w:numPr>
          <w:ilvl w:val="1"/>
          <w:numId w:val="22"/>
        </w:numPr>
        <w:spacing w:after="0" w:line="240" w:lineRule="auto"/>
        <w:jc w:val="both"/>
        <w:rPr>
          <w:rFonts w:cstheme="minorHAnsi"/>
          <w:sz w:val="20"/>
          <w:szCs w:val="20"/>
        </w:rPr>
      </w:pPr>
      <w:r w:rsidRPr="006A2C34">
        <w:rPr>
          <w:rFonts w:cstheme="minorHAnsi"/>
          <w:sz w:val="20"/>
          <w:szCs w:val="20"/>
        </w:rPr>
        <w:t>El Programa Anual de Evaluación que emita la Dirección de Desarrollo Institucional, deberá contener la lista de políticas, acciones y programas públicos que sean sujetos de evaluación durante ese año, el tipo de evaluaciones que se realizarán, y el plazo en el que deberán estar disponibles públicamente los resultados de dichas evaluaciones;</w:t>
      </w:r>
    </w:p>
    <w:p w14:paraId="6A64D3A9" w14:textId="77777777" w:rsidR="002D72CC" w:rsidRPr="006A2C34" w:rsidRDefault="002D72CC" w:rsidP="00D55FCC">
      <w:pPr>
        <w:pStyle w:val="Prrafodelista"/>
        <w:numPr>
          <w:ilvl w:val="1"/>
          <w:numId w:val="22"/>
        </w:numPr>
        <w:spacing w:after="0" w:line="240" w:lineRule="auto"/>
        <w:jc w:val="both"/>
        <w:rPr>
          <w:rFonts w:cstheme="minorHAnsi"/>
          <w:sz w:val="20"/>
          <w:szCs w:val="20"/>
        </w:rPr>
      </w:pPr>
      <w:r w:rsidRPr="006A2C34">
        <w:rPr>
          <w:rFonts w:cstheme="minorHAnsi"/>
          <w:sz w:val="20"/>
          <w:szCs w:val="20"/>
        </w:rPr>
        <w:t>Todos los procesos evaluativos se deberán llevar a cabo conforme a los términos de referencia que se elaboren mediante el acuerdo de la Dirección de Desarrollo Institucional con las dependencias responsables de los planes, políticas, acciones o programas públicos que sean sujetas de evaluación;</w:t>
      </w:r>
    </w:p>
    <w:p w14:paraId="3918ECF6" w14:textId="77777777" w:rsidR="002D72CC" w:rsidRPr="006A2C34" w:rsidRDefault="002D72CC" w:rsidP="00D55FCC">
      <w:pPr>
        <w:pStyle w:val="Prrafodelista"/>
        <w:numPr>
          <w:ilvl w:val="1"/>
          <w:numId w:val="22"/>
        </w:numPr>
        <w:spacing w:after="0" w:line="240" w:lineRule="auto"/>
        <w:jc w:val="both"/>
        <w:rPr>
          <w:rFonts w:cstheme="minorHAnsi"/>
          <w:sz w:val="20"/>
          <w:szCs w:val="20"/>
        </w:rPr>
      </w:pPr>
      <w:r w:rsidRPr="006A2C34">
        <w:rPr>
          <w:rFonts w:cstheme="minorHAnsi"/>
          <w:sz w:val="20"/>
          <w:szCs w:val="20"/>
        </w:rPr>
        <w:t xml:space="preserve">Las evaluaciones deberán llevarse a cabo por organizaciones evaluadoras externas a la administración pública municipal, de conformidad con lo que se establezca en los Lineamientos Generales, que para tal efecto emita la Dirección de Desarrollo Institucional; </w:t>
      </w:r>
    </w:p>
    <w:p w14:paraId="0C4768CB" w14:textId="77777777" w:rsidR="002D72CC" w:rsidRPr="006A2C34" w:rsidRDefault="002D72CC" w:rsidP="00D55FCC">
      <w:pPr>
        <w:pStyle w:val="Prrafodelista"/>
        <w:numPr>
          <w:ilvl w:val="1"/>
          <w:numId w:val="22"/>
        </w:numPr>
        <w:spacing w:after="0" w:line="240" w:lineRule="auto"/>
        <w:jc w:val="both"/>
        <w:rPr>
          <w:rFonts w:cstheme="minorHAnsi"/>
          <w:sz w:val="20"/>
          <w:szCs w:val="20"/>
        </w:rPr>
      </w:pPr>
      <w:r w:rsidRPr="006A2C34">
        <w:rPr>
          <w:rFonts w:cstheme="minorHAnsi"/>
          <w:sz w:val="20"/>
          <w:szCs w:val="20"/>
        </w:rPr>
        <w:t xml:space="preserve">Las evaluaciones que se lleven a cabo de forma externa deberán estar consideradas en el presupuesto de la Dirección de Desarrollo Institucional; </w:t>
      </w:r>
    </w:p>
    <w:p w14:paraId="2A8BFBE7" w14:textId="77777777" w:rsidR="002D72CC" w:rsidRPr="006A2C34" w:rsidRDefault="002D72CC" w:rsidP="00D55FCC">
      <w:pPr>
        <w:pStyle w:val="Prrafodelista"/>
        <w:numPr>
          <w:ilvl w:val="1"/>
          <w:numId w:val="22"/>
        </w:numPr>
        <w:spacing w:after="0" w:line="240" w:lineRule="auto"/>
        <w:jc w:val="both"/>
        <w:rPr>
          <w:rFonts w:cstheme="minorHAnsi"/>
          <w:sz w:val="20"/>
          <w:szCs w:val="20"/>
        </w:rPr>
      </w:pPr>
      <w:r w:rsidRPr="006A2C34">
        <w:rPr>
          <w:rFonts w:cstheme="minorHAnsi"/>
          <w:sz w:val="20"/>
          <w:szCs w:val="20"/>
        </w:rPr>
        <w:t xml:space="preserve">Al concluir cada evaluación, las dependencias responsables de los planes, políticas, acciones o programas públicos que hayan sido objeto de evaluación, deberán atender cada una de las recomendaciones, así como formular y dar seguimiento a sus estrategias y a sus compromisos de mejora apegado a la disposición administrativa vigente, monitoreada por la Dirección de Desarrollo Institucional; y </w:t>
      </w:r>
    </w:p>
    <w:p w14:paraId="574BA3AF" w14:textId="77777777" w:rsidR="002D72CC" w:rsidRPr="006A2C34" w:rsidRDefault="002D72CC" w:rsidP="00D55FCC">
      <w:pPr>
        <w:pStyle w:val="Prrafodelista"/>
        <w:numPr>
          <w:ilvl w:val="1"/>
          <w:numId w:val="22"/>
        </w:numPr>
        <w:spacing w:after="0" w:line="240" w:lineRule="auto"/>
        <w:jc w:val="both"/>
        <w:rPr>
          <w:rFonts w:cstheme="minorHAnsi"/>
          <w:sz w:val="20"/>
          <w:szCs w:val="20"/>
        </w:rPr>
      </w:pPr>
      <w:r w:rsidRPr="006A2C34">
        <w:rPr>
          <w:rFonts w:cstheme="minorHAnsi"/>
          <w:sz w:val="20"/>
          <w:szCs w:val="20"/>
        </w:rPr>
        <w:t xml:space="preserve">La información derivada de los ejercicios evaluativos deberá tomarse en consideración por las dependencias, órganos u organismos para la integración de los anteproyectos de presupuestos de egresos. </w:t>
      </w:r>
    </w:p>
    <w:p w14:paraId="0BD35774" w14:textId="77777777" w:rsidR="002D72CC" w:rsidRPr="006A2C34" w:rsidRDefault="002D72CC" w:rsidP="002D72CC">
      <w:pPr>
        <w:spacing w:after="0" w:line="240" w:lineRule="auto"/>
        <w:jc w:val="both"/>
        <w:rPr>
          <w:rFonts w:cstheme="minorHAnsi"/>
          <w:sz w:val="20"/>
          <w:szCs w:val="20"/>
        </w:rPr>
      </w:pPr>
    </w:p>
    <w:p w14:paraId="45CEBFAD" w14:textId="164134B9" w:rsidR="002D72CC" w:rsidRPr="006A2C34" w:rsidRDefault="002D72CC" w:rsidP="002D72CC">
      <w:pPr>
        <w:spacing w:after="0" w:line="240" w:lineRule="auto"/>
        <w:jc w:val="both"/>
        <w:rPr>
          <w:rFonts w:cstheme="minorHAnsi"/>
          <w:sz w:val="20"/>
          <w:szCs w:val="20"/>
        </w:rPr>
      </w:pPr>
      <w:r w:rsidRPr="006A2C34">
        <w:rPr>
          <w:rFonts w:cstheme="minorHAnsi"/>
          <w:b/>
          <w:sz w:val="20"/>
          <w:szCs w:val="20"/>
        </w:rPr>
        <w:t>Artículo 5</w:t>
      </w:r>
      <w:r w:rsidR="005D3D61" w:rsidRPr="006A2C34">
        <w:rPr>
          <w:rFonts w:cstheme="minorHAnsi"/>
          <w:b/>
          <w:sz w:val="20"/>
          <w:szCs w:val="20"/>
        </w:rPr>
        <w:t>2</w:t>
      </w:r>
      <w:r w:rsidRPr="006A2C34">
        <w:rPr>
          <w:rFonts w:cstheme="minorHAnsi"/>
          <w:b/>
          <w:sz w:val="20"/>
          <w:szCs w:val="20"/>
        </w:rPr>
        <w:t>.</w:t>
      </w:r>
      <w:r w:rsidRPr="006A2C34">
        <w:rPr>
          <w:rFonts w:cstheme="minorHAnsi"/>
          <w:sz w:val="20"/>
          <w:szCs w:val="20"/>
        </w:rPr>
        <w:t xml:space="preserve"> La administración pública municipal deberá contar con Planes Institucionales a corto y mediano plazo, preferentemente por año calendario, publicado en la plataforma informática designada para ello y deberá contemplar en forma ordenada y coherente los objetivos, población potencial, metas, estrategias y acciones que llevarán a cabo las dependencias, a los objetivos de desarrollo de carácter global y al plan municipal de desarrollo y gobernanza vigente. </w:t>
      </w:r>
    </w:p>
    <w:p w14:paraId="279C3514" w14:textId="77777777" w:rsidR="002D72CC" w:rsidRPr="006A2C34" w:rsidRDefault="002D72CC" w:rsidP="002D72CC">
      <w:pPr>
        <w:spacing w:after="0" w:line="240" w:lineRule="auto"/>
        <w:jc w:val="both"/>
        <w:rPr>
          <w:rFonts w:cstheme="minorHAnsi"/>
          <w:sz w:val="20"/>
          <w:szCs w:val="20"/>
        </w:rPr>
      </w:pPr>
    </w:p>
    <w:p w14:paraId="2EAD02F4" w14:textId="5C119C54" w:rsidR="002D72CC" w:rsidRPr="006A2C34" w:rsidRDefault="005D3D61" w:rsidP="002D72CC">
      <w:pPr>
        <w:spacing w:after="0" w:line="240" w:lineRule="auto"/>
        <w:jc w:val="both"/>
        <w:rPr>
          <w:rFonts w:cstheme="minorHAnsi"/>
          <w:sz w:val="20"/>
          <w:szCs w:val="20"/>
        </w:rPr>
      </w:pPr>
      <w:r w:rsidRPr="006A2C34">
        <w:rPr>
          <w:rFonts w:cstheme="minorHAnsi"/>
          <w:b/>
          <w:sz w:val="20"/>
          <w:szCs w:val="20"/>
        </w:rPr>
        <w:t>Artículo 53</w:t>
      </w:r>
      <w:r w:rsidR="002D72CC" w:rsidRPr="006A2C34">
        <w:rPr>
          <w:rFonts w:cstheme="minorHAnsi"/>
          <w:b/>
          <w:sz w:val="20"/>
          <w:szCs w:val="20"/>
        </w:rPr>
        <w:t>.</w:t>
      </w:r>
      <w:r w:rsidR="002D72CC" w:rsidRPr="006A2C34">
        <w:rPr>
          <w:rFonts w:cstheme="minorHAnsi"/>
          <w:sz w:val="20"/>
          <w:szCs w:val="20"/>
        </w:rPr>
        <w:t xml:space="preserve"> Los planes institucionales deberán ser aprobados en el pleno del ayuntamiento. Su formulación se realizará en un plazo que no excederá los dos meses posteriores contados a partir de la publicación del Plan Municipal de Desarrollo y Gobernanza vigente. Los planes institucionales serán aprobados y publicados en un plazo que no excederá los treinta días posteriores contados a partir de su presentación.</w:t>
      </w:r>
    </w:p>
    <w:p w14:paraId="3E571771" w14:textId="77777777" w:rsidR="002D72CC" w:rsidRPr="006A2C34" w:rsidRDefault="002D72CC" w:rsidP="002D72CC">
      <w:pPr>
        <w:pStyle w:val="Prrafodelista"/>
        <w:spacing w:after="0" w:line="240" w:lineRule="auto"/>
        <w:ind w:left="0"/>
        <w:jc w:val="both"/>
        <w:rPr>
          <w:rFonts w:cstheme="minorHAnsi"/>
          <w:sz w:val="20"/>
          <w:szCs w:val="20"/>
        </w:rPr>
      </w:pPr>
    </w:p>
    <w:p w14:paraId="2E2B2ADC" w14:textId="16DFFA04" w:rsidR="002D72CC" w:rsidRPr="006A2C34" w:rsidRDefault="005D3D61" w:rsidP="002D72CC">
      <w:pPr>
        <w:pStyle w:val="Prrafodelista"/>
        <w:spacing w:after="0" w:line="240" w:lineRule="auto"/>
        <w:ind w:left="0"/>
        <w:jc w:val="both"/>
        <w:rPr>
          <w:rFonts w:cstheme="minorHAnsi"/>
          <w:sz w:val="20"/>
          <w:szCs w:val="20"/>
        </w:rPr>
      </w:pPr>
      <w:r w:rsidRPr="006A2C34">
        <w:rPr>
          <w:rFonts w:cstheme="minorHAnsi"/>
          <w:b/>
          <w:sz w:val="20"/>
          <w:szCs w:val="20"/>
        </w:rPr>
        <w:t>Artículo 54</w:t>
      </w:r>
      <w:r w:rsidR="002D72CC" w:rsidRPr="006A2C34">
        <w:rPr>
          <w:rFonts w:cstheme="minorHAnsi"/>
          <w:b/>
          <w:sz w:val="20"/>
          <w:szCs w:val="20"/>
        </w:rPr>
        <w:t>.</w:t>
      </w:r>
      <w:r w:rsidR="002D72CC" w:rsidRPr="006A2C34">
        <w:rPr>
          <w:rFonts w:cstheme="minorHAnsi"/>
          <w:sz w:val="20"/>
          <w:szCs w:val="20"/>
        </w:rPr>
        <w:t xml:space="preserve"> Los planes institucionales deberán ser revisados por lo menos una vez cada año calendario durante el transcurso de la administración que corresponda.</w:t>
      </w:r>
    </w:p>
    <w:p w14:paraId="49180779" w14:textId="77777777" w:rsidR="002D72CC" w:rsidRPr="006A2C34" w:rsidRDefault="002D72CC" w:rsidP="002D72CC">
      <w:pPr>
        <w:pStyle w:val="Prrafodelista"/>
        <w:spacing w:after="0" w:line="240" w:lineRule="auto"/>
        <w:ind w:left="0"/>
        <w:jc w:val="both"/>
        <w:rPr>
          <w:rFonts w:cstheme="minorHAnsi"/>
          <w:sz w:val="20"/>
          <w:szCs w:val="20"/>
        </w:rPr>
      </w:pPr>
    </w:p>
    <w:p w14:paraId="39E386B9" w14:textId="1C3501D3" w:rsidR="002D72CC" w:rsidRPr="006A2C34" w:rsidRDefault="005D3D61" w:rsidP="002D72CC">
      <w:pPr>
        <w:pStyle w:val="Prrafodelista"/>
        <w:spacing w:after="0" w:line="240" w:lineRule="auto"/>
        <w:ind w:left="0"/>
        <w:jc w:val="both"/>
        <w:rPr>
          <w:rFonts w:cstheme="minorHAnsi"/>
          <w:sz w:val="20"/>
          <w:szCs w:val="20"/>
        </w:rPr>
      </w:pPr>
      <w:r w:rsidRPr="006A2C34">
        <w:rPr>
          <w:rFonts w:cstheme="minorHAnsi"/>
          <w:b/>
          <w:sz w:val="20"/>
          <w:szCs w:val="20"/>
        </w:rPr>
        <w:t>Artículo 55</w:t>
      </w:r>
      <w:r w:rsidR="002D72CC" w:rsidRPr="006A2C34">
        <w:rPr>
          <w:rFonts w:cstheme="minorHAnsi"/>
          <w:b/>
          <w:sz w:val="20"/>
          <w:szCs w:val="20"/>
        </w:rPr>
        <w:t>.</w:t>
      </w:r>
      <w:r w:rsidR="002D72CC" w:rsidRPr="006A2C34">
        <w:rPr>
          <w:rFonts w:cstheme="minorHAnsi"/>
          <w:sz w:val="20"/>
          <w:szCs w:val="20"/>
        </w:rPr>
        <w:t xml:space="preserve"> La conformación de los enlaces internos de planeación y de las dependencias o unidades de evaluación a las que hace referencia el presente reglamento se hará a través de las estructuras existentes. </w:t>
      </w:r>
    </w:p>
    <w:p w14:paraId="68B431E9" w14:textId="77777777" w:rsidR="002D72CC" w:rsidRPr="006A2C34" w:rsidRDefault="002D72CC" w:rsidP="002D72CC">
      <w:pPr>
        <w:pStyle w:val="Prrafodelista"/>
        <w:spacing w:after="0" w:line="240" w:lineRule="auto"/>
        <w:ind w:left="0"/>
        <w:jc w:val="both"/>
        <w:rPr>
          <w:rFonts w:cstheme="minorHAnsi"/>
          <w:sz w:val="20"/>
          <w:szCs w:val="20"/>
        </w:rPr>
      </w:pPr>
    </w:p>
    <w:p w14:paraId="63EB9527" w14:textId="6EE2B3BC" w:rsidR="002D72CC" w:rsidRPr="006A2C34" w:rsidRDefault="00CE16AD" w:rsidP="002D72CC">
      <w:pPr>
        <w:pStyle w:val="Prrafodelista"/>
        <w:spacing w:after="0" w:line="240" w:lineRule="auto"/>
        <w:ind w:left="0"/>
        <w:jc w:val="center"/>
        <w:outlineLvl w:val="1"/>
        <w:rPr>
          <w:rFonts w:cstheme="minorHAnsi"/>
          <w:b/>
          <w:sz w:val="20"/>
          <w:szCs w:val="20"/>
        </w:rPr>
      </w:pPr>
      <w:bookmarkStart w:id="24" w:name="_Toc44933931"/>
      <w:r w:rsidRPr="006A2C34">
        <w:rPr>
          <w:rFonts w:cstheme="minorHAnsi"/>
          <w:b/>
          <w:sz w:val="20"/>
          <w:szCs w:val="20"/>
        </w:rPr>
        <w:t xml:space="preserve">ARTICULO </w:t>
      </w:r>
      <w:r w:rsidR="002D72CC" w:rsidRPr="006A2C34">
        <w:rPr>
          <w:rFonts w:cstheme="minorHAnsi"/>
          <w:b/>
          <w:sz w:val="20"/>
          <w:szCs w:val="20"/>
        </w:rPr>
        <w:t>TRANSITORIOS</w:t>
      </w:r>
      <w:bookmarkEnd w:id="24"/>
    </w:p>
    <w:p w14:paraId="5FC5ED61" w14:textId="77777777" w:rsidR="002D72CC" w:rsidRPr="006A2C34" w:rsidRDefault="002D72CC" w:rsidP="002D72CC">
      <w:pPr>
        <w:pStyle w:val="Prrafodelista"/>
        <w:spacing w:after="0" w:line="240" w:lineRule="auto"/>
        <w:ind w:left="0"/>
        <w:jc w:val="both"/>
        <w:rPr>
          <w:rFonts w:cstheme="minorHAnsi"/>
          <w:b/>
          <w:sz w:val="20"/>
          <w:szCs w:val="20"/>
        </w:rPr>
      </w:pPr>
    </w:p>
    <w:p w14:paraId="473097E0" w14:textId="449321A6" w:rsidR="002D72CC" w:rsidRPr="006A2C34" w:rsidRDefault="002D72CC" w:rsidP="002D72CC">
      <w:pPr>
        <w:pStyle w:val="Prrafodelista"/>
        <w:spacing w:after="0" w:line="240" w:lineRule="auto"/>
        <w:ind w:left="0"/>
        <w:jc w:val="both"/>
        <w:rPr>
          <w:rFonts w:cstheme="minorHAnsi"/>
          <w:b/>
          <w:sz w:val="20"/>
          <w:szCs w:val="20"/>
        </w:rPr>
      </w:pPr>
      <w:r w:rsidRPr="006A2C34">
        <w:rPr>
          <w:rFonts w:cstheme="minorHAnsi"/>
          <w:b/>
          <w:sz w:val="20"/>
          <w:szCs w:val="20"/>
        </w:rPr>
        <w:t xml:space="preserve">PRIMERO. </w:t>
      </w:r>
      <w:r w:rsidRPr="006A2C34">
        <w:rPr>
          <w:rFonts w:cstheme="minorHAnsi"/>
          <w:sz w:val="20"/>
          <w:szCs w:val="20"/>
        </w:rPr>
        <w:t>El</w:t>
      </w:r>
      <w:r w:rsidR="005D3D61" w:rsidRPr="006A2C34">
        <w:rPr>
          <w:rFonts w:cstheme="minorHAnsi"/>
          <w:sz w:val="20"/>
          <w:szCs w:val="20"/>
        </w:rPr>
        <w:t xml:space="preserve"> presente Reglament</w:t>
      </w:r>
      <w:r w:rsidR="00FF57D5" w:rsidRPr="006A2C34">
        <w:rPr>
          <w:rFonts w:cstheme="minorHAnsi"/>
          <w:sz w:val="20"/>
          <w:szCs w:val="20"/>
        </w:rPr>
        <w:t xml:space="preserve">o entrará en vigor el 1 de </w:t>
      </w:r>
      <w:r w:rsidR="00E22BD6" w:rsidRPr="006A2C34">
        <w:rPr>
          <w:rFonts w:cstheme="minorHAnsi"/>
          <w:sz w:val="20"/>
          <w:szCs w:val="20"/>
        </w:rPr>
        <w:t>abril</w:t>
      </w:r>
      <w:r w:rsidR="005D3D61" w:rsidRPr="006A2C34">
        <w:rPr>
          <w:rFonts w:cstheme="minorHAnsi"/>
          <w:sz w:val="20"/>
          <w:szCs w:val="20"/>
        </w:rPr>
        <w:t xml:space="preserve"> del 2021.</w:t>
      </w:r>
      <w:r w:rsidRPr="006A2C34">
        <w:rPr>
          <w:rFonts w:cstheme="minorHAnsi"/>
          <w:b/>
          <w:sz w:val="20"/>
          <w:szCs w:val="20"/>
        </w:rPr>
        <w:t xml:space="preserve"> </w:t>
      </w:r>
    </w:p>
    <w:p w14:paraId="2E3F4CF5" w14:textId="77777777" w:rsidR="002D72CC" w:rsidRPr="006A2C34" w:rsidRDefault="002D72CC" w:rsidP="002D72CC">
      <w:pPr>
        <w:pStyle w:val="Prrafodelista"/>
        <w:spacing w:after="0" w:line="240" w:lineRule="auto"/>
        <w:ind w:left="0"/>
        <w:jc w:val="both"/>
        <w:rPr>
          <w:rFonts w:cstheme="minorHAnsi"/>
          <w:b/>
          <w:sz w:val="20"/>
          <w:szCs w:val="20"/>
        </w:rPr>
      </w:pPr>
    </w:p>
    <w:p w14:paraId="4D783203" w14:textId="1A52DA8B" w:rsidR="002D72CC" w:rsidRDefault="002D72CC" w:rsidP="002D72CC">
      <w:pPr>
        <w:pStyle w:val="Prrafodelista"/>
        <w:spacing w:after="0" w:line="240" w:lineRule="auto"/>
        <w:ind w:left="0"/>
        <w:jc w:val="both"/>
        <w:rPr>
          <w:rFonts w:cstheme="minorHAnsi"/>
          <w:sz w:val="20"/>
          <w:szCs w:val="20"/>
        </w:rPr>
      </w:pPr>
      <w:r w:rsidRPr="006A2C34">
        <w:rPr>
          <w:rFonts w:cstheme="minorHAnsi"/>
          <w:b/>
          <w:sz w:val="20"/>
          <w:szCs w:val="20"/>
        </w:rPr>
        <w:t xml:space="preserve">SEGUNDO. </w:t>
      </w:r>
      <w:r w:rsidR="005D3D61" w:rsidRPr="006A2C34">
        <w:rPr>
          <w:rFonts w:cstheme="minorHAnsi"/>
          <w:sz w:val="20"/>
          <w:szCs w:val="20"/>
        </w:rPr>
        <w:t>Una vez que el presente reglamento entre en vigor, s</w:t>
      </w:r>
      <w:r w:rsidRPr="006A2C34">
        <w:rPr>
          <w:rFonts w:cstheme="minorHAnsi"/>
          <w:sz w:val="20"/>
          <w:szCs w:val="20"/>
        </w:rPr>
        <w:t>e derogan todas las disposiciones reglamentarias qu</w:t>
      </w:r>
      <w:r w:rsidR="006A2C34">
        <w:rPr>
          <w:rFonts w:cstheme="minorHAnsi"/>
          <w:sz w:val="20"/>
          <w:szCs w:val="20"/>
        </w:rPr>
        <w:t>e se opongan al presente Reglamento</w:t>
      </w:r>
      <w:r w:rsidR="00761A31">
        <w:rPr>
          <w:rFonts w:cstheme="minorHAnsi"/>
          <w:sz w:val="20"/>
          <w:szCs w:val="20"/>
        </w:rPr>
        <w:t>.</w:t>
      </w:r>
    </w:p>
    <w:p w14:paraId="72AF3461" w14:textId="77777777" w:rsidR="00761A31" w:rsidRDefault="00761A31" w:rsidP="002D72CC">
      <w:pPr>
        <w:pStyle w:val="Prrafodelista"/>
        <w:spacing w:after="0" w:line="240" w:lineRule="auto"/>
        <w:ind w:left="0"/>
        <w:jc w:val="both"/>
        <w:rPr>
          <w:rFonts w:cstheme="minorHAnsi"/>
          <w:sz w:val="20"/>
          <w:szCs w:val="20"/>
        </w:rPr>
      </w:pPr>
    </w:p>
    <w:p w14:paraId="6E748EC6" w14:textId="77777777" w:rsidR="00761A31" w:rsidRPr="00616A4F" w:rsidRDefault="00761A31" w:rsidP="00761A31">
      <w:pPr>
        <w:widowControl w:val="0"/>
        <w:autoSpaceDE w:val="0"/>
        <w:autoSpaceDN w:val="0"/>
        <w:adjustRightInd w:val="0"/>
        <w:spacing w:after="0" w:line="240" w:lineRule="auto"/>
        <w:jc w:val="center"/>
        <w:rPr>
          <w:rFonts w:eastAsiaTheme="minorEastAsia" w:cs="Arial"/>
          <w:b/>
          <w:kern w:val="3"/>
          <w:lang w:eastAsia="zh-CN" w:bidi="hi-IN"/>
        </w:rPr>
      </w:pPr>
      <w:r w:rsidRPr="00616A4F">
        <w:rPr>
          <w:rFonts w:eastAsiaTheme="minorEastAsia" w:cs="Arial"/>
          <w:b/>
          <w:kern w:val="3"/>
          <w:lang w:eastAsia="zh-CN" w:bidi="hi-IN"/>
        </w:rPr>
        <w:t>CREACIÓN</w:t>
      </w:r>
    </w:p>
    <w:p w14:paraId="08962C1B" w14:textId="77777777" w:rsidR="00761A31" w:rsidRPr="00616A4F" w:rsidRDefault="00761A31" w:rsidP="00761A31">
      <w:pPr>
        <w:widowControl w:val="0"/>
        <w:autoSpaceDE w:val="0"/>
        <w:autoSpaceDN w:val="0"/>
        <w:adjustRightInd w:val="0"/>
        <w:spacing w:after="0" w:line="240" w:lineRule="auto"/>
        <w:jc w:val="center"/>
        <w:rPr>
          <w:rFonts w:eastAsiaTheme="minorEastAsia" w:cs="Arial"/>
          <w:b/>
          <w:kern w:val="3"/>
          <w:lang w:eastAsia="zh-CN" w:bidi="hi-IN"/>
        </w:rPr>
      </w:pPr>
    </w:p>
    <w:p w14:paraId="0426CA20" w14:textId="5A578084" w:rsidR="00761A31" w:rsidRPr="00616A4F" w:rsidRDefault="00761A31" w:rsidP="00761A31">
      <w:pPr>
        <w:widowControl w:val="0"/>
        <w:autoSpaceDE w:val="0"/>
        <w:autoSpaceDN w:val="0"/>
        <w:adjustRightInd w:val="0"/>
        <w:spacing w:after="0" w:line="240" w:lineRule="auto"/>
        <w:jc w:val="both"/>
        <w:rPr>
          <w:rFonts w:eastAsiaTheme="minorEastAsia" w:cs="Arial"/>
          <w:kern w:val="3"/>
          <w:lang w:eastAsia="zh-CN" w:bidi="hi-IN"/>
        </w:rPr>
      </w:pPr>
      <w:r w:rsidRPr="00616A4F">
        <w:rPr>
          <w:rFonts w:cs="Arial"/>
        </w:rPr>
        <w:t xml:space="preserve">Mediante acuerdo de ayuntamiento </w:t>
      </w:r>
      <w:r w:rsidRPr="00616A4F">
        <w:rPr>
          <w:rFonts w:cs="Arial"/>
          <w:b/>
        </w:rPr>
        <w:t>403</w:t>
      </w:r>
      <w:r w:rsidRPr="00616A4F">
        <w:rPr>
          <w:rFonts w:cs="Arial"/>
          <w:b/>
        </w:rPr>
        <w:t>/20</w:t>
      </w:r>
      <w:r w:rsidRPr="00616A4F">
        <w:rPr>
          <w:rFonts w:cs="Arial"/>
          <w:b/>
        </w:rPr>
        <w:t>20</w:t>
      </w:r>
      <w:r w:rsidRPr="00616A4F">
        <w:rPr>
          <w:rFonts w:cs="Arial"/>
        </w:rPr>
        <w:t xml:space="preserve"> aprobado en la sesión ordinaria de ayuntamiento de fecha </w:t>
      </w:r>
      <w:r w:rsidRPr="00616A4F">
        <w:rPr>
          <w:rFonts w:cs="Arial"/>
        </w:rPr>
        <w:t>16</w:t>
      </w:r>
      <w:r w:rsidRPr="00616A4F">
        <w:rPr>
          <w:rFonts w:cs="Arial"/>
        </w:rPr>
        <w:t xml:space="preserve"> de </w:t>
      </w:r>
      <w:r w:rsidRPr="00616A4F">
        <w:rPr>
          <w:rFonts w:cs="Arial"/>
        </w:rPr>
        <w:t>Diciembre</w:t>
      </w:r>
      <w:r w:rsidRPr="00616A4F">
        <w:rPr>
          <w:rFonts w:cs="Arial"/>
        </w:rPr>
        <w:t xml:space="preserve"> del año 20</w:t>
      </w:r>
      <w:r w:rsidRPr="00616A4F">
        <w:rPr>
          <w:rFonts w:cs="Arial"/>
        </w:rPr>
        <w:t>20</w:t>
      </w:r>
      <w:r w:rsidRPr="00616A4F">
        <w:rPr>
          <w:rFonts w:cs="Arial"/>
        </w:rPr>
        <w:t xml:space="preserve">, se aprobó la creación del Reglamento </w:t>
      </w:r>
      <w:r w:rsidRPr="00616A4F">
        <w:rPr>
          <w:rFonts w:cs="Arial"/>
        </w:rPr>
        <w:t xml:space="preserve">Interior del Consejo de Participación y Planeación para el Desarrollo Municipal de </w:t>
      </w:r>
      <w:r w:rsidRPr="00616A4F">
        <w:rPr>
          <w:rFonts w:cs="Arial"/>
        </w:rPr>
        <w:t>Puerto Vallarta, Jalisco, misma que se publicó en la</w:t>
      </w:r>
      <w:r w:rsidRPr="00616A4F">
        <w:rPr>
          <w:rFonts w:eastAsiaTheme="minorEastAsia" w:cs="Arial"/>
          <w:kern w:val="3"/>
          <w:lang w:eastAsia="zh-CN" w:bidi="hi-IN"/>
        </w:rPr>
        <w:t xml:space="preserve"> Gaceta Municipal Año 0</w:t>
      </w:r>
      <w:r w:rsidR="00616A4F" w:rsidRPr="00616A4F">
        <w:rPr>
          <w:rFonts w:eastAsiaTheme="minorEastAsia" w:cs="Arial"/>
          <w:kern w:val="3"/>
          <w:lang w:eastAsia="zh-CN" w:bidi="hi-IN"/>
        </w:rPr>
        <w:t>3</w:t>
      </w:r>
      <w:r w:rsidRPr="00616A4F">
        <w:rPr>
          <w:rFonts w:eastAsiaTheme="minorEastAsia" w:cs="Arial"/>
          <w:kern w:val="3"/>
          <w:lang w:eastAsia="zh-CN" w:bidi="hi-IN"/>
        </w:rPr>
        <w:t xml:space="preserve">, Número </w:t>
      </w:r>
      <w:r w:rsidR="00616A4F" w:rsidRPr="00616A4F">
        <w:rPr>
          <w:rFonts w:eastAsiaTheme="minorEastAsia" w:cs="Arial"/>
          <w:kern w:val="3"/>
          <w:lang w:eastAsia="zh-CN" w:bidi="hi-IN"/>
        </w:rPr>
        <w:t>19, Extrao</w:t>
      </w:r>
      <w:r w:rsidRPr="00616A4F">
        <w:rPr>
          <w:rFonts w:eastAsiaTheme="minorEastAsia" w:cs="Arial"/>
          <w:kern w:val="3"/>
          <w:lang w:eastAsia="zh-CN" w:bidi="hi-IN"/>
        </w:rPr>
        <w:t xml:space="preserve">rdinaria, Edición </w:t>
      </w:r>
      <w:r w:rsidR="00616A4F" w:rsidRPr="00616A4F">
        <w:rPr>
          <w:rFonts w:eastAsiaTheme="minorEastAsia" w:cs="Arial"/>
          <w:kern w:val="3"/>
          <w:lang w:eastAsia="zh-CN" w:bidi="hi-IN"/>
        </w:rPr>
        <w:t>29</w:t>
      </w:r>
      <w:r w:rsidRPr="00616A4F">
        <w:rPr>
          <w:rFonts w:eastAsiaTheme="minorEastAsia" w:cs="Arial"/>
          <w:kern w:val="3"/>
          <w:lang w:eastAsia="zh-CN" w:bidi="hi-IN"/>
        </w:rPr>
        <w:t xml:space="preserve"> de </w:t>
      </w:r>
      <w:r w:rsidR="00616A4F" w:rsidRPr="00616A4F">
        <w:rPr>
          <w:rFonts w:eastAsiaTheme="minorEastAsia" w:cs="Arial"/>
          <w:kern w:val="3"/>
          <w:lang w:eastAsia="zh-CN" w:bidi="hi-IN"/>
        </w:rPr>
        <w:t>Enero</w:t>
      </w:r>
      <w:r w:rsidRPr="00616A4F">
        <w:rPr>
          <w:rFonts w:eastAsiaTheme="minorEastAsia" w:cs="Arial"/>
          <w:kern w:val="3"/>
          <w:lang w:eastAsia="zh-CN" w:bidi="hi-IN"/>
        </w:rPr>
        <w:t xml:space="preserve"> de 20</w:t>
      </w:r>
      <w:r w:rsidR="00616A4F" w:rsidRPr="00616A4F">
        <w:rPr>
          <w:rFonts w:eastAsiaTheme="minorEastAsia" w:cs="Arial"/>
          <w:kern w:val="3"/>
          <w:lang w:eastAsia="zh-CN" w:bidi="hi-IN"/>
        </w:rPr>
        <w:t>21</w:t>
      </w:r>
      <w:r w:rsidRPr="00616A4F">
        <w:rPr>
          <w:rFonts w:eastAsiaTheme="minorEastAsia" w:cs="Arial"/>
          <w:kern w:val="3"/>
          <w:lang w:eastAsia="zh-CN" w:bidi="hi-IN"/>
        </w:rPr>
        <w:t>.</w:t>
      </w:r>
    </w:p>
    <w:p w14:paraId="46795337" w14:textId="77777777" w:rsidR="00761A31" w:rsidRPr="006A2C34" w:rsidRDefault="00761A31" w:rsidP="002D72CC">
      <w:pPr>
        <w:pStyle w:val="Prrafodelista"/>
        <w:spacing w:after="0" w:line="240" w:lineRule="auto"/>
        <w:ind w:left="0"/>
        <w:jc w:val="both"/>
        <w:rPr>
          <w:rFonts w:cstheme="minorHAnsi"/>
          <w:sz w:val="20"/>
          <w:szCs w:val="20"/>
        </w:rPr>
      </w:pPr>
      <w:bookmarkStart w:id="25" w:name="_GoBack"/>
      <w:bookmarkEnd w:id="25"/>
    </w:p>
    <w:p w14:paraId="17238338" w14:textId="77777777" w:rsidR="00B675C1" w:rsidRPr="006A2C34" w:rsidRDefault="00B675C1" w:rsidP="002D72CC">
      <w:pPr>
        <w:spacing w:after="0" w:line="240" w:lineRule="auto"/>
        <w:rPr>
          <w:rFonts w:cstheme="minorHAnsi"/>
          <w:b/>
          <w:sz w:val="20"/>
          <w:szCs w:val="20"/>
        </w:rPr>
      </w:pPr>
    </w:p>
    <w:sectPr w:rsidR="00B675C1" w:rsidRPr="006A2C34" w:rsidSect="00E3647E">
      <w:footerReference w:type="default" r:id="rId9"/>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77AAF" w14:textId="77777777" w:rsidR="003465B2" w:rsidRDefault="003465B2" w:rsidP="00A35516">
      <w:pPr>
        <w:spacing w:after="0" w:line="240" w:lineRule="auto"/>
      </w:pPr>
      <w:r>
        <w:separator/>
      </w:r>
    </w:p>
  </w:endnote>
  <w:endnote w:type="continuationSeparator" w:id="0">
    <w:p w14:paraId="16F8FD62" w14:textId="77777777" w:rsidR="003465B2" w:rsidRDefault="003465B2" w:rsidP="00A35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46876"/>
      <w:docPartObj>
        <w:docPartGallery w:val="Page Numbers (Bottom of Page)"/>
        <w:docPartUnique/>
      </w:docPartObj>
    </w:sdtPr>
    <w:sdtEndPr/>
    <w:sdtContent>
      <w:p w14:paraId="64CF44E2" w14:textId="3C9D1EA3" w:rsidR="00FF57D5" w:rsidRDefault="00FF57D5">
        <w:pPr>
          <w:pStyle w:val="Piedepgina"/>
          <w:jc w:val="right"/>
        </w:pPr>
        <w:r>
          <w:fldChar w:fldCharType="begin"/>
        </w:r>
        <w:r>
          <w:instrText>PAGE   \* MERGEFORMAT</w:instrText>
        </w:r>
        <w:r>
          <w:fldChar w:fldCharType="separate"/>
        </w:r>
        <w:r w:rsidR="00616A4F" w:rsidRPr="00616A4F">
          <w:rPr>
            <w:noProof/>
            <w:lang w:val="es-ES"/>
          </w:rPr>
          <w:t>11</w:t>
        </w:r>
        <w:r>
          <w:fldChar w:fldCharType="end"/>
        </w:r>
      </w:p>
    </w:sdtContent>
  </w:sdt>
  <w:p w14:paraId="7E926C63" w14:textId="77777777" w:rsidR="00FF57D5" w:rsidRDefault="00FF57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E6EEC" w14:textId="77777777" w:rsidR="003465B2" w:rsidRDefault="003465B2" w:rsidP="00A35516">
      <w:pPr>
        <w:spacing w:after="0" w:line="240" w:lineRule="auto"/>
      </w:pPr>
      <w:r>
        <w:separator/>
      </w:r>
    </w:p>
  </w:footnote>
  <w:footnote w:type="continuationSeparator" w:id="0">
    <w:p w14:paraId="33F30471" w14:textId="77777777" w:rsidR="003465B2" w:rsidRDefault="003465B2" w:rsidP="00A355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369C"/>
    <w:multiLevelType w:val="hybridMultilevel"/>
    <w:tmpl w:val="7E061242"/>
    <w:lvl w:ilvl="0" w:tplc="D19CE3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DE7D6B"/>
    <w:multiLevelType w:val="hybridMultilevel"/>
    <w:tmpl w:val="9BDE34D0"/>
    <w:lvl w:ilvl="0" w:tplc="8572EA3C">
      <w:start w:val="1"/>
      <w:numFmt w:val="upperRoman"/>
      <w:lvlText w:val="%1."/>
      <w:lvlJc w:val="right"/>
      <w:pPr>
        <w:ind w:left="720" w:hanging="360"/>
      </w:pPr>
      <w:rPr>
        <w:b/>
        <w:strike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4653EF1"/>
    <w:multiLevelType w:val="hybridMultilevel"/>
    <w:tmpl w:val="6BC839D4"/>
    <w:lvl w:ilvl="0" w:tplc="DF72D19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407B69"/>
    <w:multiLevelType w:val="hybridMultilevel"/>
    <w:tmpl w:val="881ACBA4"/>
    <w:lvl w:ilvl="0" w:tplc="D576CE3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69B1FA4"/>
    <w:multiLevelType w:val="hybridMultilevel"/>
    <w:tmpl w:val="34EEDC60"/>
    <w:lvl w:ilvl="0" w:tplc="F34064C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9B1CB0"/>
    <w:multiLevelType w:val="hybridMultilevel"/>
    <w:tmpl w:val="94DAE6D0"/>
    <w:lvl w:ilvl="0" w:tplc="71427D7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B44789D"/>
    <w:multiLevelType w:val="hybridMultilevel"/>
    <w:tmpl w:val="300CAD5C"/>
    <w:lvl w:ilvl="0" w:tplc="3A227E3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F0174AF"/>
    <w:multiLevelType w:val="hybridMultilevel"/>
    <w:tmpl w:val="0252628E"/>
    <w:lvl w:ilvl="0" w:tplc="4C968F1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9C1F80"/>
    <w:multiLevelType w:val="hybridMultilevel"/>
    <w:tmpl w:val="16948EE0"/>
    <w:lvl w:ilvl="0" w:tplc="D46CD12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C1411A"/>
    <w:multiLevelType w:val="hybridMultilevel"/>
    <w:tmpl w:val="7B26DB5E"/>
    <w:lvl w:ilvl="0" w:tplc="4914E9F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724A6F"/>
    <w:multiLevelType w:val="hybridMultilevel"/>
    <w:tmpl w:val="3C0858DC"/>
    <w:lvl w:ilvl="0" w:tplc="4D32FB0E">
      <w:start w:val="1"/>
      <w:numFmt w:val="upperRoman"/>
      <w:lvlText w:val="%1."/>
      <w:lvlJc w:val="left"/>
      <w:pPr>
        <w:ind w:left="1800" w:hanging="720"/>
      </w:pPr>
      <w:rPr>
        <w:rFonts w:hint="default"/>
        <w:b/>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nsid w:val="31EE4246"/>
    <w:multiLevelType w:val="hybridMultilevel"/>
    <w:tmpl w:val="8D22F2D2"/>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44201C8"/>
    <w:multiLevelType w:val="hybridMultilevel"/>
    <w:tmpl w:val="4F3E7576"/>
    <w:lvl w:ilvl="0" w:tplc="AC76D8FC">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nsid w:val="383C15A6"/>
    <w:multiLevelType w:val="hybridMultilevel"/>
    <w:tmpl w:val="CCB4CDF0"/>
    <w:lvl w:ilvl="0" w:tplc="03ECDF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F624743"/>
    <w:multiLevelType w:val="hybridMultilevel"/>
    <w:tmpl w:val="34BCA0B0"/>
    <w:lvl w:ilvl="0" w:tplc="EEB2D63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0052036"/>
    <w:multiLevelType w:val="hybridMultilevel"/>
    <w:tmpl w:val="7AAC9640"/>
    <w:lvl w:ilvl="0" w:tplc="8D2EA66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268286A"/>
    <w:multiLevelType w:val="hybridMultilevel"/>
    <w:tmpl w:val="AACCC61C"/>
    <w:lvl w:ilvl="0" w:tplc="DB1E8A72">
      <w:start w:val="1"/>
      <w:numFmt w:val="lowerLetter"/>
      <w:lvlText w:val="%1)"/>
      <w:lvlJc w:val="left"/>
      <w:pPr>
        <w:ind w:left="1440" w:hanging="360"/>
      </w:pPr>
      <w:rPr>
        <w:rFonts w:hint="default"/>
        <w:b/>
        <w:strike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nsid w:val="53A76479"/>
    <w:multiLevelType w:val="hybridMultilevel"/>
    <w:tmpl w:val="D37253F8"/>
    <w:lvl w:ilvl="0" w:tplc="DC52B92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9B00682"/>
    <w:multiLevelType w:val="hybridMultilevel"/>
    <w:tmpl w:val="488CB002"/>
    <w:lvl w:ilvl="0" w:tplc="A968682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BAD3936"/>
    <w:multiLevelType w:val="hybridMultilevel"/>
    <w:tmpl w:val="A5263A0E"/>
    <w:lvl w:ilvl="0" w:tplc="7338BDE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DA24C33"/>
    <w:multiLevelType w:val="hybridMultilevel"/>
    <w:tmpl w:val="FDAAFDB6"/>
    <w:lvl w:ilvl="0" w:tplc="C01C8D8E">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32550E0"/>
    <w:multiLevelType w:val="hybridMultilevel"/>
    <w:tmpl w:val="BCA49744"/>
    <w:lvl w:ilvl="0" w:tplc="7F0EA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C2F6F26"/>
    <w:multiLevelType w:val="hybridMultilevel"/>
    <w:tmpl w:val="D4ECF06C"/>
    <w:lvl w:ilvl="0" w:tplc="2242915E">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2"/>
  </w:num>
  <w:num w:numId="3">
    <w:abstractNumId w:val="16"/>
  </w:num>
  <w:num w:numId="4">
    <w:abstractNumId w:val="17"/>
  </w:num>
  <w:num w:numId="5">
    <w:abstractNumId w:val="20"/>
  </w:num>
  <w:num w:numId="6">
    <w:abstractNumId w:val="5"/>
  </w:num>
  <w:num w:numId="7">
    <w:abstractNumId w:val="8"/>
  </w:num>
  <w:num w:numId="8">
    <w:abstractNumId w:val="3"/>
  </w:num>
  <w:num w:numId="9">
    <w:abstractNumId w:val="9"/>
  </w:num>
  <w:num w:numId="10">
    <w:abstractNumId w:val="2"/>
  </w:num>
  <w:num w:numId="11">
    <w:abstractNumId w:val="10"/>
  </w:num>
  <w:num w:numId="12">
    <w:abstractNumId w:val="7"/>
  </w:num>
  <w:num w:numId="13">
    <w:abstractNumId w:val="4"/>
  </w:num>
  <w:num w:numId="14">
    <w:abstractNumId w:val="21"/>
  </w:num>
  <w:num w:numId="15">
    <w:abstractNumId w:val="13"/>
  </w:num>
  <w:num w:numId="16">
    <w:abstractNumId w:val="6"/>
  </w:num>
  <w:num w:numId="17">
    <w:abstractNumId w:val="19"/>
  </w:num>
  <w:num w:numId="18">
    <w:abstractNumId w:val="18"/>
  </w:num>
  <w:num w:numId="19">
    <w:abstractNumId w:val="0"/>
  </w:num>
  <w:num w:numId="20">
    <w:abstractNumId w:val="15"/>
  </w:num>
  <w:num w:numId="21">
    <w:abstractNumId w:val="14"/>
  </w:num>
  <w:num w:numId="22">
    <w:abstractNumId w:val="22"/>
  </w:num>
  <w:num w:numId="23">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1AB"/>
    <w:rsid w:val="0000459B"/>
    <w:rsid w:val="0000687C"/>
    <w:rsid w:val="0005325E"/>
    <w:rsid w:val="0007730E"/>
    <w:rsid w:val="00077F13"/>
    <w:rsid w:val="00081E89"/>
    <w:rsid w:val="000F272B"/>
    <w:rsid w:val="001004E2"/>
    <w:rsid w:val="00101083"/>
    <w:rsid w:val="00122084"/>
    <w:rsid w:val="00180491"/>
    <w:rsid w:val="00185F68"/>
    <w:rsid w:val="00190703"/>
    <w:rsid w:val="001A0778"/>
    <w:rsid w:val="001A5448"/>
    <w:rsid w:val="001B6B6E"/>
    <w:rsid w:val="001C54C8"/>
    <w:rsid w:val="001F539C"/>
    <w:rsid w:val="00213193"/>
    <w:rsid w:val="00222A26"/>
    <w:rsid w:val="00226ED4"/>
    <w:rsid w:val="00236845"/>
    <w:rsid w:val="00237FD3"/>
    <w:rsid w:val="002408C8"/>
    <w:rsid w:val="0027155D"/>
    <w:rsid w:val="002B3F82"/>
    <w:rsid w:val="002C1B23"/>
    <w:rsid w:val="002D72CC"/>
    <w:rsid w:val="00312780"/>
    <w:rsid w:val="003200D5"/>
    <w:rsid w:val="00333EC0"/>
    <w:rsid w:val="00334CCB"/>
    <w:rsid w:val="003404B9"/>
    <w:rsid w:val="003465B2"/>
    <w:rsid w:val="00362D8E"/>
    <w:rsid w:val="00366D37"/>
    <w:rsid w:val="00372496"/>
    <w:rsid w:val="00380988"/>
    <w:rsid w:val="003D58FF"/>
    <w:rsid w:val="00451549"/>
    <w:rsid w:val="00495DE0"/>
    <w:rsid w:val="004A049F"/>
    <w:rsid w:val="004D03C0"/>
    <w:rsid w:val="004E6501"/>
    <w:rsid w:val="004F7458"/>
    <w:rsid w:val="005028EA"/>
    <w:rsid w:val="00506E72"/>
    <w:rsid w:val="00544E99"/>
    <w:rsid w:val="00562D10"/>
    <w:rsid w:val="0059048D"/>
    <w:rsid w:val="005D3D61"/>
    <w:rsid w:val="005E1008"/>
    <w:rsid w:val="005F09C4"/>
    <w:rsid w:val="00616A4F"/>
    <w:rsid w:val="006177FC"/>
    <w:rsid w:val="0064205C"/>
    <w:rsid w:val="006457F6"/>
    <w:rsid w:val="00654287"/>
    <w:rsid w:val="0066284B"/>
    <w:rsid w:val="006A2C34"/>
    <w:rsid w:val="006B1E43"/>
    <w:rsid w:val="006D3100"/>
    <w:rsid w:val="006E3232"/>
    <w:rsid w:val="006E3560"/>
    <w:rsid w:val="00711775"/>
    <w:rsid w:val="00724C54"/>
    <w:rsid w:val="007438DA"/>
    <w:rsid w:val="00751325"/>
    <w:rsid w:val="00761A31"/>
    <w:rsid w:val="00770AB2"/>
    <w:rsid w:val="00786C27"/>
    <w:rsid w:val="007929A0"/>
    <w:rsid w:val="00796102"/>
    <w:rsid w:val="007B574E"/>
    <w:rsid w:val="007D706C"/>
    <w:rsid w:val="007E760F"/>
    <w:rsid w:val="008052B5"/>
    <w:rsid w:val="0080655B"/>
    <w:rsid w:val="00812ED0"/>
    <w:rsid w:val="008244A1"/>
    <w:rsid w:val="0083098D"/>
    <w:rsid w:val="00857933"/>
    <w:rsid w:val="0086696D"/>
    <w:rsid w:val="00896D71"/>
    <w:rsid w:val="008A669F"/>
    <w:rsid w:val="008B5AAE"/>
    <w:rsid w:val="008D26F6"/>
    <w:rsid w:val="008D6391"/>
    <w:rsid w:val="008F5ACB"/>
    <w:rsid w:val="009B519B"/>
    <w:rsid w:val="009D1FA4"/>
    <w:rsid w:val="009D5903"/>
    <w:rsid w:val="009E38D1"/>
    <w:rsid w:val="009F6BEE"/>
    <w:rsid w:val="00A11333"/>
    <w:rsid w:val="00A22D34"/>
    <w:rsid w:val="00A316EF"/>
    <w:rsid w:val="00A340E9"/>
    <w:rsid w:val="00A35516"/>
    <w:rsid w:val="00A60087"/>
    <w:rsid w:val="00A826D7"/>
    <w:rsid w:val="00AC1D2C"/>
    <w:rsid w:val="00AC2F8E"/>
    <w:rsid w:val="00AD03A7"/>
    <w:rsid w:val="00B11CA9"/>
    <w:rsid w:val="00B17830"/>
    <w:rsid w:val="00B47D53"/>
    <w:rsid w:val="00B621A7"/>
    <w:rsid w:val="00B675C1"/>
    <w:rsid w:val="00B814F0"/>
    <w:rsid w:val="00B85681"/>
    <w:rsid w:val="00BA4CE8"/>
    <w:rsid w:val="00BB71AB"/>
    <w:rsid w:val="00BB796F"/>
    <w:rsid w:val="00BE0FE0"/>
    <w:rsid w:val="00C22BC2"/>
    <w:rsid w:val="00C44706"/>
    <w:rsid w:val="00C67C6F"/>
    <w:rsid w:val="00C718B2"/>
    <w:rsid w:val="00C82158"/>
    <w:rsid w:val="00CA6FB5"/>
    <w:rsid w:val="00CB098D"/>
    <w:rsid w:val="00CE16AD"/>
    <w:rsid w:val="00D55FCC"/>
    <w:rsid w:val="00D95297"/>
    <w:rsid w:val="00DB3723"/>
    <w:rsid w:val="00DC1B53"/>
    <w:rsid w:val="00DD1E82"/>
    <w:rsid w:val="00DD30A6"/>
    <w:rsid w:val="00DE6BCC"/>
    <w:rsid w:val="00DF3A62"/>
    <w:rsid w:val="00E00196"/>
    <w:rsid w:val="00E22BD6"/>
    <w:rsid w:val="00E3647E"/>
    <w:rsid w:val="00E46936"/>
    <w:rsid w:val="00E51E09"/>
    <w:rsid w:val="00E835BA"/>
    <w:rsid w:val="00EA007C"/>
    <w:rsid w:val="00EC27A4"/>
    <w:rsid w:val="00F26D3F"/>
    <w:rsid w:val="00F352F0"/>
    <w:rsid w:val="00F41967"/>
    <w:rsid w:val="00F7153A"/>
    <w:rsid w:val="00F7393B"/>
    <w:rsid w:val="00F84C46"/>
    <w:rsid w:val="00FA7085"/>
    <w:rsid w:val="00FB2F2F"/>
    <w:rsid w:val="00FC04AB"/>
    <w:rsid w:val="00FE154F"/>
    <w:rsid w:val="00FE2C9B"/>
    <w:rsid w:val="00FF57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A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MX"/>
    </w:rPr>
  </w:style>
  <w:style w:type="paragraph" w:styleId="Ttulo1">
    <w:name w:val="heading 1"/>
    <w:basedOn w:val="Normal"/>
    <w:next w:val="Normal"/>
    <w:link w:val="Ttulo1Car"/>
    <w:uiPriority w:val="9"/>
    <w:qFormat/>
    <w:rsid w:val="00CA6F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A6F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F53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B71AB"/>
    <w:pPr>
      <w:ind w:left="720"/>
      <w:contextualSpacing/>
    </w:pPr>
  </w:style>
  <w:style w:type="character" w:customStyle="1" w:styleId="Ttulo1Car">
    <w:name w:val="Título 1 Car"/>
    <w:basedOn w:val="Fuentedeprrafopredeter"/>
    <w:link w:val="Ttulo1"/>
    <w:uiPriority w:val="9"/>
    <w:rsid w:val="00CA6FB5"/>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CA6FB5"/>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1F539C"/>
    <w:rPr>
      <w:rFonts w:asciiTheme="majorHAnsi" w:eastAsiaTheme="majorEastAsia" w:hAnsiTheme="majorHAnsi" w:cstheme="majorBidi"/>
      <w:color w:val="1F4D78" w:themeColor="accent1" w:themeShade="7F"/>
      <w:sz w:val="24"/>
      <w:szCs w:val="24"/>
      <w:lang w:val="es-MX"/>
    </w:rPr>
  </w:style>
  <w:style w:type="paragraph" w:customStyle="1" w:styleId="Estilo">
    <w:name w:val="Estilo"/>
    <w:rsid w:val="001F539C"/>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TtulodeTDC">
    <w:name w:val="TOC Heading"/>
    <w:basedOn w:val="Ttulo1"/>
    <w:next w:val="Normal"/>
    <w:uiPriority w:val="39"/>
    <w:unhideWhenUsed/>
    <w:qFormat/>
    <w:rsid w:val="00B675C1"/>
    <w:pPr>
      <w:outlineLvl w:val="9"/>
    </w:pPr>
    <w:rPr>
      <w:lang w:val="es-ES" w:eastAsia="es-ES"/>
    </w:rPr>
  </w:style>
  <w:style w:type="paragraph" w:styleId="TDC2">
    <w:name w:val="toc 2"/>
    <w:basedOn w:val="Normal"/>
    <w:next w:val="Normal"/>
    <w:autoRedefine/>
    <w:uiPriority w:val="39"/>
    <w:unhideWhenUsed/>
    <w:rsid w:val="00B675C1"/>
    <w:pPr>
      <w:spacing w:after="100"/>
      <w:ind w:left="220"/>
    </w:pPr>
  </w:style>
  <w:style w:type="paragraph" w:styleId="TDC3">
    <w:name w:val="toc 3"/>
    <w:basedOn w:val="Normal"/>
    <w:next w:val="Normal"/>
    <w:autoRedefine/>
    <w:uiPriority w:val="39"/>
    <w:unhideWhenUsed/>
    <w:rsid w:val="00B675C1"/>
    <w:pPr>
      <w:spacing w:after="100"/>
      <w:ind w:left="440"/>
    </w:pPr>
  </w:style>
  <w:style w:type="character" w:styleId="Hipervnculo">
    <w:name w:val="Hyperlink"/>
    <w:basedOn w:val="Fuentedeprrafopredeter"/>
    <w:uiPriority w:val="99"/>
    <w:unhideWhenUsed/>
    <w:rsid w:val="00B675C1"/>
    <w:rPr>
      <w:color w:val="0563C1" w:themeColor="hyperlink"/>
      <w:u w:val="single"/>
    </w:rPr>
  </w:style>
  <w:style w:type="table" w:styleId="Tablaconcuadrcula">
    <w:name w:val="Table Grid"/>
    <w:basedOn w:val="Tablanormal"/>
    <w:uiPriority w:val="39"/>
    <w:rsid w:val="00FE2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E15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154F"/>
    <w:rPr>
      <w:rFonts w:ascii="Segoe UI" w:hAnsi="Segoe UI" w:cs="Segoe UI"/>
      <w:sz w:val="18"/>
      <w:szCs w:val="18"/>
      <w:lang w:val="es-MX"/>
    </w:rPr>
  </w:style>
  <w:style w:type="paragraph" w:styleId="Encabezado">
    <w:name w:val="header"/>
    <w:basedOn w:val="Normal"/>
    <w:link w:val="EncabezadoCar"/>
    <w:uiPriority w:val="99"/>
    <w:unhideWhenUsed/>
    <w:rsid w:val="00A355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5516"/>
    <w:rPr>
      <w:lang w:val="es-MX"/>
    </w:rPr>
  </w:style>
  <w:style w:type="paragraph" w:styleId="Piedepgina">
    <w:name w:val="footer"/>
    <w:basedOn w:val="Normal"/>
    <w:link w:val="PiedepginaCar"/>
    <w:uiPriority w:val="99"/>
    <w:unhideWhenUsed/>
    <w:rsid w:val="00A355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35516"/>
    <w:rPr>
      <w:lang w:val="es-MX"/>
    </w:rPr>
  </w:style>
  <w:style w:type="character" w:styleId="Refdecomentario">
    <w:name w:val="annotation reference"/>
    <w:basedOn w:val="Fuentedeprrafopredeter"/>
    <w:uiPriority w:val="99"/>
    <w:semiHidden/>
    <w:unhideWhenUsed/>
    <w:rsid w:val="00222A26"/>
    <w:rPr>
      <w:sz w:val="16"/>
      <w:szCs w:val="16"/>
    </w:rPr>
  </w:style>
  <w:style w:type="paragraph" w:styleId="Textocomentario">
    <w:name w:val="annotation text"/>
    <w:basedOn w:val="Normal"/>
    <w:link w:val="TextocomentarioCar"/>
    <w:uiPriority w:val="99"/>
    <w:semiHidden/>
    <w:unhideWhenUsed/>
    <w:rsid w:val="00222A2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22A26"/>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222A26"/>
    <w:rPr>
      <w:b/>
      <w:bCs/>
    </w:rPr>
  </w:style>
  <w:style w:type="character" w:customStyle="1" w:styleId="AsuntodelcomentarioCar">
    <w:name w:val="Asunto del comentario Car"/>
    <w:basedOn w:val="TextocomentarioCar"/>
    <w:link w:val="Asuntodelcomentario"/>
    <w:uiPriority w:val="99"/>
    <w:semiHidden/>
    <w:rsid w:val="00222A26"/>
    <w:rPr>
      <w:b/>
      <w:bCs/>
      <w:sz w:val="20"/>
      <w:szCs w:val="2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MX"/>
    </w:rPr>
  </w:style>
  <w:style w:type="paragraph" w:styleId="Ttulo1">
    <w:name w:val="heading 1"/>
    <w:basedOn w:val="Normal"/>
    <w:next w:val="Normal"/>
    <w:link w:val="Ttulo1Car"/>
    <w:uiPriority w:val="9"/>
    <w:qFormat/>
    <w:rsid w:val="00CA6F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A6F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F53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B71AB"/>
    <w:pPr>
      <w:ind w:left="720"/>
      <w:contextualSpacing/>
    </w:pPr>
  </w:style>
  <w:style w:type="character" w:customStyle="1" w:styleId="Ttulo1Car">
    <w:name w:val="Título 1 Car"/>
    <w:basedOn w:val="Fuentedeprrafopredeter"/>
    <w:link w:val="Ttulo1"/>
    <w:uiPriority w:val="9"/>
    <w:rsid w:val="00CA6FB5"/>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CA6FB5"/>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1F539C"/>
    <w:rPr>
      <w:rFonts w:asciiTheme="majorHAnsi" w:eastAsiaTheme="majorEastAsia" w:hAnsiTheme="majorHAnsi" w:cstheme="majorBidi"/>
      <w:color w:val="1F4D78" w:themeColor="accent1" w:themeShade="7F"/>
      <w:sz w:val="24"/>
      <w:szCs w:val="24"/>
      <w:lang w:val="es-MX"/>
    </w:rPr>
  </w:style>
  <w:style w:type="paragraph" w:customStyle="1" w:styleId="Estilo">
    <w:name w:val="Estilo"/>
    <w:rsid w:val="001F539C"/>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TtulodeTDC">
    <w:name w:val="TOC Heading"/>
    <w:basedOn w:val="Ttulo1"/>
    <w:next w:val="Normal"/>
    <w:uiPriority w:val="39"/>
    <w:unhideWhenUsed/>
    <w:qFormat/>
    <w:rsid w:val="00B675C1"/>
    <w:pPr>
      <w:outlineLvl w:val="9"/>
    </w:pPr>
    <w:rPr>
      <w:lang w:val="es-ES" w:eastAsia="es-ES"/>
    </w:rPr>
  </w:style>
  <w:style w:type="paragraph" w:styleId="TDC2">
    <w:name w:val="toc 2"/>
    <w:basedOn w:val="Normal"/>
    <w:next w:val="Normal"/>
    <w:autoRedefine/>
    <w:uiPriority w:val="39"/>
    <w:unhideWhenUsed/>
    <w:rsid w:val="00B675C1"/>
    <w:pPr>
      <w:spacing w:after="100"/>
      <w:ind w:left="220"/>
    </w:pPr>
  </w:style>
  <w:style w:type="paragraph" w:styleId="TDC3">
    <w:name w:val="toc 3"/>
    <w:basedOn w:val="Normal"/>
    <w:next w:val="Normal"/>
    <w:autoRedefine/>
    <w:uiPriority w:val="39"/>
    <w:unhideWhenUsed/>
    <w:rsid w:val="00B675C1"/>
    <w:pPr>
      <w:spacing w:after="100"/>
      <w:ind w:left="440"/>
    </w:pPr>
  </w:style>
  <w:style w:type="character" w:styleId="Hipervnculo">
    <w:name w:val="Hyperlink"/>
    <w:basedOn w:val="Fuentedeprrafopredeter"/>
    <w:uiPriority w:val="99"/>
    <w:unhideWhenUsed/>
    <w:rsid w:val="00B675C1"/>
    <w:rPr>
      <w:color w:val="0563C1" w:themeColor="hyperlink"/>
      <w:u w:val="single"/>
    </w:rPr>
  </w:style>
  <w:style w:type="table" w:styleId="Tablaconcuadrcula">
    <w:name w:val="Table Grid"/>
    <w:basedOn w:val="Tablanormal"/>
    <w:uiPriority w:val="39"/>
    <w:rsid w:val="00FE2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E15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154F"/>
    <w:rPr>
      <w:rFonts w:ascii="Segoe UI" w:hAnsi="Segoe UI" w:cs="Segoe UI"/>
      <w:sz w:val="18"/>
      <w:szCs w:val="18"/>
      <w:lang w:val="es-MX"/>
    </w:rPr>
  </w:style>
  <w:style w:type="paragraph" w:styleId="Encabezado">
    <w:name w:val="header"/>
    <w:basedOn w:val="Normal"/>
    <w:link w:val="EncabezadoCar"/>
    <w:uiPriority w:val="99"/>
    <w:unhideWhenUsed/>
    <w:rsid w:val="00A355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5516"/>
    <w:rPr>
      <w:lang w:val="es-MX"/>
    </w:rPr>
  </w:style>
  <w:style w:type="paragraph" w:styleId="Piedepgina">
    <w:name w:val="footer"/>
    <w:basedOn w:val="Normal"/>
    <w:link w:val="PiedepginaCar"/>
    <w:uiPriority w:val="99"/>
    <w:unhideWhenUsed/>
    <w:rsid w:val="00A355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35516"/>
    <w:rPr>
      <w:lang w:val="es-MX"/>
    </w:rPr>
  </w:style>
  <w:style w:type="character" w:styleId="Refdecomentario">
    <w:name w:val="annotation reference"/>
    <w:basedOn w:val="Fuentedeprrafopredeter"/>
    <w:uiPriority w:val="99"/>
    <w:semiHidden/>
    <w:unhideWhenUsed/>
    <w:rsid w:val="00222A26"/>
    <w:rPr>
      <w:sz w:val="16"/>
      <w:szCs w:val="16"/>
    </w:rPr>
  </w:style>
  <w:style w:type="paragraph" w:styleId="Textocomentario">
    <w:name w:val="annotation text"/>
    <w:basedOn w:val="Normal"/>
    <w:link w:val="TextocomentarioCar"/>
    <w:uiPriority w:val="99"/>
    <w:semiHidden/>
    <w:unhideWhenUsed/>
    <w:rsid w:val="00222A2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22A26"/>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222A26"/>
    <w:rPr>
      <w:b/>
      <w:bCs/>
    </w:rPr>
  </w:style>
  <w:style w:type="character" w:customStyle="1" w:styleId="AsuntodelcomentarioCar">
    <w:name w:val="Asunto del comentario Car"/>
    <w:basedOn w:val="TextocomentarioCar"/>
    <w:link w:val="Asuntodelcomentario"/>
    <w:uiPriority w:val="99"/>
    <w:semiHidden/>
    <w:rsid w:val="00222A26"/>
    <w:rPr>
      <w:b/>
      <w:bCs/>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01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D2269-E3B3-4E1E-9106-B43913E06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6733</Words>
  <Characters>37035</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 Roberto Gonzalez</dc:creator>
  <cp:lastModifiedBy>REGI084</cp:lastModifiedBy>
  <cp:revision>5</cp:revision>
  <cp:lastPrinted>2021-01-06T21:06:00Z</cp:lastPrinted>
  <dcterms:created xsi:type="dcterms:W3CDTF">2023-05-10T14:51:00Z</dcterms:created>
  <dcterms:modified xsi:type="dcterms:W3CDTF">2023-05-10T14:58:00Z</dcterms:modified>
</cp:coreProperties>
</file>